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6D47" w14:textId="77777777" w:rsidR="003955C2" w:rsidRPr="00B739B6" w:rsidRDefault="003955C2" w:rsidP="003955C2">
      <w:pPr>
        <w:pStyle w:val="Heading1"/>
      </w:pPr>
      <w:r w:rsidRPr="00B739B6">
        <w:t xml:space="preserve">Exercise </w:t>
      </w:r>
      <w:r w:rsidRPr="003955C2">
        <w:t>Evaluation</w:t>
      </w:r>
      <w:r w:rsidRPr="00B739B6">
        <w:t xml:space="preserve"> Guide</w:t>
      </w:r>
    </w:p>
    <w:p w14:paraId="1E4309F9" w14:textId="77777777" w:rsidR="003955C2" w:rsidRPr="00B739B6" w:rsidRDefault="003955C2" w:rsidP="003955C2">
      <w:r w:rsidRPr="00B739B6">
        <w:t xml:space="preserve">Exercise Name: </w:t>
      </w:r>
      <w:r w:rsidRPr="00B739B6">
        <w:rPr>
          <w:highlight w:val="yellow"/>
        </w:rPr>
        <w:t>[Insert Exercise Name]</w:t>
      </w:r>
    </w:p>
    <w:p w14:paraId="0CE24C62" w14:textId="77777777" w:rsidR="003955C2" w:rsidRPr="00B739B6" w:rsidRDefault="003955C2" w:rsidP="003955C2">
      <w:r w:rsidRPr="00B739B6">
        <w:t xml:space="preserve">Exercise Date: </w:t>
      </w:r>
      <w:r w:rsidRPr="00B739B6">
        <w:rPr>
          <w:highlight w:val="yellow"/>
        </w:rPr>
        <w:t>[Insert Exercise Date]</w:t>
      </w:r>
    </w:p>
    <w:p w14:paraId="6099048C" w14:textId="77777777" w:rsidR="003955C2" w:rsidRPr="00B739B6" w:rsidRDefault="003955C2" w:rsidP="003955C2">
      <w:r w:rsidRPr="00B739B6">
        <w:t xml:space="preserve">Jurisdiction/Organization: </w:t>
      </w:r>
      <w:r w:rsidRPr="00B739B6">
        <w:rPr>
          <w:highlight w:val="yellow"/>
        </w:rPr>
        <w:t>[Insert Jurisdiction or Organization]</w:t>
      </w:r>
    </w:p>
    <w:p w14:paraId="69504A7F" w14:textId="203FA187" w:rsidR="003955C2" w:rsidRDefault="003955C2" w:rsidP="003955C2">
      <w:r w:rsidRPr="00B739B6">
        <w:t xml:space="preserve">Venue: </w:t>
      </w:r>
      <w:r w:rsidRPr="00B739B6">
        <w:rPr>
          <w:highlight w:val="yellow"/>
        </w:rPr>
        <w:t>[Insert Venue Name]</w:t>
      </w:r>
    </w:p>
    <w:p w14:paraId="44248239" w14:textId="77777777" w:rsidR="003955C2" w:rsidRDefault="003955C2" w:rsidP="003955C2">
      <w:pPr>
        <w:rPr>
          <w:b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0"/>
      </w:tblGrid>
      <w:tr w:rsidR="003955C2" w14:paraId="3F13DEB1" w14:textId="77777777" w:rsidTr="003955C2">
        <w:tc>
          <w:tcPr>
            <w:tcW w:w="9350" w:type="dxa"/>
            <w:shd w:val="clear" w:color="auto" w:fill="D6E3BC"/>
          </w:tcPr>
          <w:p w14:paraId="4846C998" w14:textId="70B389B6" w:rsidR="003955C2" w:rsidRDefault="003955C2" w:rsidP="00261D4A">
            <w:pPr>
              <w:rPr>
                <w:rFonts w:cs="Arial"/>
              </w:rPr>
            </w:pPr>
            <w:bookmarkStart w:id="0" w:name="_Hlk74832737"/>
            <w:r>
              <w:rPr>
                <w:rFonts w:cs="Arial"/>
              </w:rPr>
              <w:t xml:space="preserve">Throughout this document, instructions are included in </w:t>
            </w:r>
            <w:r w:rsidR="00F96C2A">
              <w:rPr>
                <w:rFonts w:cs="Arial"/>
              </w:rPr>
              <w:t>green</w:t>
            </w:r>
            <w:r>
              <w:rPr>
                <w:rFonts w:cs="Arial"/>
              </w:rPr>
              <w:t xml:space="preserve"> boxes that will guide you through the completion of this Exercise Evaluation Guide (EEG) for your facility/agency.  Delete the </w:t>
            </w:r>
            <w:r w:rsidR="00F96C2A">
              <w:rPr>
                <w:rFonts w:cs="Arial"/>
              </w:rPr>
              <w:t>green</w:t>
            </w:r>
            <w:r>
              <w:rPr>
                <w:rFonts w:cs="Arial"/>
              </w:rPr>
              <w:t xml:space="preserve"> boxes when you complete the EEG.  </w:t>
            </w:r>
          </w:p>
          <w:p w14:paraId="5EB0B5CB" w14:textId="77777777" w:rsidR="003955C2" w:rsidRDefault="003955C2" w:rsidP="00261D4A">
            <w:pPr>
              <w:rPr>
                <w:rFonts w:cs="Arial"/>
              </w:rPr>
            </w:pPr>
          </w:p>
          <w:p w14:paraId="3C3B03F7" w14:textId="77777777" w:rsidR="003955C2" w:rsidRPr="00D90A13" w:rsidRDefault="003955C2" w:rsidP="00261D4A">
            <w:pPr>
              <w:rPr>
                <w:rFonts w:cs="Arial"/>
              </w:rPr>
            </w:pPr>
            <w:r>
              <w:rPr>
                <w:rFonts w:cs="Arial"/>
              </w:rPr>
              <w:t xml:space="preserve">Replace </w:t>
            </w:r>
            <w:r w:rsidRPr="005F2D40">
              <w:rPr>
                <w:rFonts w:cs="Arial"/>
                <w:highlight w:val="yellow"/>
              </w:rPr>
              <w:t>highlighted</w:t>
            </w:r>
            <w:r>
              <w:rPr>
                <w:rFonts w:cs="Arial"/>
              </w:rPr>
              <w:t xml:space="preserve"> text with information specific to your facility.</w:t>
            </w:r>
          </w:p>
        </w:tc>
      </w:tr>
      <w:bookmarkEnd w:id="0"/>
    </w:tbl>
    <w:p w14:paraId="7852FC79" w14:textId="77777777" w:rsidR="003955C2" w:rsidRDefault="003955C2" w:rsidP="00F96C2A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0"/>
      </w:tblGrid>
      <w:tr w:rsidR="003955C2" w14:paraId="51ED9751" w14:textId="77777777" w:rsidTr="003955C2">
        <w:tc>
          <w:tcPr>
            <w:tcW w:w="9350" w:type="dxa"/>
            <w:shd w:val="clear" w:color="auto" w:fill="D6E3BC"/>
          </w:tcPr>
          <w:p w14:paraId="22AC956F" w14:textId="7661887D" w:rsidR="003955C2" w:rsidRPr="00D90A13" w:rsidRDefault="003955C2" w:rsidP="00261D4A">
            <w:pPr>
              <w:rPr>
                <w:rFonts w:cs="Arial"/>
              </w:rPr>
            </w:pPr>
            <w:r>
              <w:rPr>
                <w:rFonts w:cs="Arial"/>
              </w:rPr>
              <w:t xml:space="preserve">These are example capability targets and critical tasks based on the questions in the situation manual. These may be edited, removed, or added to </w:t>
            </w:r>
            <w:proofErr w:type="spellStart"/>
            <w:r>
              <w:rPr>
                <w:rFonts w:cs="Arial"/>
              </w:rPr>
              <w:t>based</w:t>
            </w:r>
            <w:proofErr w:type="spellEnd"/>
            <w:r>
              <w:rPr>
                <w:rFonts w:cs="Arial"/>
              </w:rPr>
              <w:t xml:space="preserve"> on your hospital</w:t>
            </w:r>
            <w:r w:rsidR="00F96C2A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s specific surge plans. </w:t>
            </w:r>
          </w:p>
        </w:tc>
      </w:tr>
    </w:tbl>
    <w:p w14:paraId="22D2F005" w14:textId="11D81569" w:rsidR="003955C2" w:rsidRDefault="003955C2" w:rsidP="00F96C2A"/>
    <w:tbl>
      <w:tblPr>
        <w:tblStyle w:val="TableGrid"/>
        <w:tblW w:w="9445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445"/>
      </w:tblGrid>
      <w:tr w:rsidR="00F96C2A" w:rsidRPr="00F96C2A" w14:paraId="116E7BEE" w14:textId="77777777" w:rsidTr="00021D6B">
        <w:trPr>
          <w:cantSplit/>
          <w:trHeight w:val="467"/>
          <w:tblHeader/>
        </w:trPr>
        <w:tc>
          <w:tcPr>
            <w:tcW w:w="5000" w:type="pct"/>
            <w:shd w:val="clear" w:color="auto" w:fill="006600"/>
            <w:vAlign w:val="center"/>
          </w:tcPr>
          <w:p w14:paraId="65192A09" w14:textId="77777777" w:rsidR="00F96C2A" w:rsidRPr="00F96C2A" w:rsidRDefault="00F96C2A" w:rsidP="00261D4A">
            <w:pPr>
              <w:pStyle w:val="BodyText"/>
              <w:tabs>
                <w:tab w:val="left" w:pos="5355"/>
              </w:tabs>
              <w:jc w:val="center"/>
              <w:rPr>
                <w:rStyle w:val="BodyText2Char"/>
                <w:b/>
                <w:bCs/>
              </w:rPr>
            </w:pPr>
            <w:r w:rsidRPr="00F96C2A">
              <w:rPr>
                <w:rStyle w:val="BodyText2Char"/>
                <w:b/>
                <w:bCs/>
                <w:color w:val="FFFFFF" w:themeColor="background1"/>
              </w:rPr>
              <w:t xml:space="preserve">Response </w:t>
            </w:r>
          </w:p>
        </w:tc>
      </w:tr>
      <w:tr w:rsidR="00F96C2A" w:rsidRPr="00F96C2A" w14:paraId="30EFCFE9" w14:textId="77777777" w:rsidTr="00F96C2A">
        <w:trPr>
          <w:cantSplit/>
          <w:trHeight w:val="467"/>
        </w:trPr>
        <w:tc>
          <w:tcPr>
            <w:tcW w:w="5000" w:type="pct"/>
            <w:shd w:val="clear" w:color="auto" w:fill="auto"/>
            <w:vAlign w:val="center"/>
          </w:tcPr>
          <w:p w14:paraId="56951913" w14:textId="3A4BF95C" w:rsidR="00F96C2A" w:rsidRPr="00F96C2A" w:rsidRDefault="00F96C2A" w:rsidP="00261D4A">
            <w:pPr>
              <w:pStyle w:val="BodyText"/>
              <w:tabs>
                <w:tab w:val="left" w:pos="5355"/>
              </w:tabs>
              <w:rPr>
                <w:rFonts w:ascii="Trebuchet MS" w:hAnsi="Trebuchet MS"/>
                <w:sz w:val="22"/>
              </w:rPr>
            </w:pPr>
            <w:r w:rsidRPr="00F96C2A">
              <w:rPr>
                <w:rStyle w:val="BodyText2Char"/>
                <w:b/>
                <w:bCs/>
                <w:sz w:val="22"/>
              </w:rPr>
              <w:t>Exercise Objective 1</w:t>
            </w:r>
            <w:r w:rsidRPr="00F96C2A">
              <w:rPr>
                <w:rStyle w:val="BodyText2Char"/>
                <w:sz w:val="22"/>
              </w:rPr>
              <w:t>:</w:t>
            </w:r>
            <w:r w:rsidRPr="00F96C2A">
              <w:rPr>
                <w:rFonts w:ascii="Trebuchet MS" w:hAnsi="Trebuchet MS"/>
                <w:sz w:val="22"/>
              </w:rPr>
              <w:t xml:space="preserve"> </w:t>
            </w:r>
            <w:r w:rsidR="006C41D7" w:rsidRPr="006C41D7">
              <w:rPr>
                <w:rFonts w:ascii="Trebuchet MS" w:hAnsi="Trebuchet MS"/>
                <w:sz w:val="22"/>
              </w:rPr>
              <w:t xml:space="preserve">Test the ability of </w:t>
            </w:r>
            <w:r w:rsidR="006C41D7" w:rsidRPr="006C41D7">
              <w:rPr>
                <w:rFonts w:ascii="Trebuchet MS" w:hAnsi="Trebuchet MS"/>
                <w:sz w:val="22"/>
                <w:highlight w:val="yellow"/>
              </w:rPr>
              <w:t>[FACILITY / HOSPITAL NAME]</w:t>
            </w:r>
            <w:r w:rsidR="006C41D7" w:rsidRPr="006C41D7">
              <w:rPr>
                <w:rFonts w:ascii="Trebuchet MS" w:hAnsi="Trebuchet MS"/>
                <w:sz w:val="22"/>
              </w:rPr>
              <w:t xml:space="preserve"> to handle a surge of trauma patients (20% and up to 75% of your average daily census) and would strain your resources.  </w:t>
            </w:r>
          </w:p>
        </w:tc>
      </w:tr>
      <w:tr w:rsidR="00F96C2A" w:rsidRPr="00F96C2A" w14:paraId="1000B891" w14:textId="77777777" w:rsidTr="00F96C2A">
        <w:trPr>
          <w:cantSplit/>
          <w:trHeight w:val="377"/>
        </w:trPr>
        <w:tc>
          <w:tcPr>
            <w:tcW w:w="5000" w:type="pct"/>
            <w:shd w:val="clear" w:color="auto" w:fill="auto"/>
            <w:vAlign w:val="center"/>
          </w:tcPr>
          <w:p w14:paraId="794CBD22" w14:textId="29C7030F" w:rsidR="00F96C2A" w:rsidRPr="00F96C2A" w:rsidRDefault="00F96C2A" w:rsidP="00F96C2A">
            <w:pPr>
              <w:pStyle w:val="BodyText2"/>
              <w:spacing w:after="0" w:line="240" w:lineRule="auto"/>
            </w:pPr>
            <w:r w:rsidRPr="00F96C2A">
              <w:rPr>
                <w:b/>
                <w:bCs/>
              </w:rPr>
              <w:t>Capability:</w:t>
            </w:r>
            <w:r w:rsidRPr="00F96C2A">
              <w:t xml:space="preserve"> HPP Capability 4: Medical Surg</w:t>
            </w:r>
            <w:r>
              <w:t>e</w:t>
            </w:r>
          </w:p>
        </w:tc>
      </w:tr>
      <w:tr w:rsidR="00F96C2A" w:rsidRPr="00F96C2A" w14:paraId="39C2E1B7" w14:textId="77777777" w:rsidTr="00F96C2A">
        <w:trPr>
          <w:cantSplit/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06B545DB" w14:textId="77777777" w:rsidR="00F96C2A" w:rsidRPr="00F96C2A" w:rsidRDefault="00F96C2A" w:rsidP="00F96C2A">
            <w:pPr>
              <w:pStyle w:val="BodyText2"/>
              <w:spacing w:line="240" w:lineRule="auto"/>
              <w:rPr>
                <w:highlight w:val="yellow"/>
              </w:rPr>
            </w:pPr>
            <w:r w:rsidRPr="00F96C2A">
              <w:rPr>
                <w:b/>
                <w:bCs/>
              </w:rPr>
              <w:t>Organizational Capability Target 1:</w:t>
            </w:r>
            <w:r w:rsidRPr="00F96C2A">
              <w:t xml:space="preserve"> Discuss the initial actions taken by upon learning of a likely medical surge event. </w:t>
            </w:r>
          </w:p>
          <w:p w14:paraId="7345985B" w14:textId="77777777" w:rsidR="00F96C2A" w:rsidRPr="00F96C2A" w:rsidRDefault="00F96C2A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F96C2A">
              <w:rPr>
                <w:rFonts w:ascii="Trebuchet MS" w:hAnsi="Trebuchet MS"/>
                <w:sz w:val="22"/>
              </w:rPr>
              <w:t>Critical Task: Discuss what actions the following areas would take:</w:t>
            </w:r>
            <w:r w:rsidRPr="00F96C2A">
              <w:rPr>
                <w:rFonts w:ascii="Trebuchet MS" w:hAnsi="Trebuchet MS" w:cs="Arial"/>
                <w:b/>
              </w:rPr>
              <w:t xml:space="preserve"> </w:t>
            </w:r>
            <w:r w:rsidRPr="00F96C2A">
              <w:rPr>
                <w:rFonts w:ascii="Trebuchet MS" w:hAnsi="Trebuchet MS"/>
                <w:sz w:val="22"/>
              </w:rPr>
              <w:t xml:space="preserve">Intensive Care Unit (ICU) / Critical Care, Medical / Surgical Units, Perioperative Services, Ambulatory Care, Support/Ancillary Care Services. </w:t>
            </w:r>
          </w:p>
          <w:p w14:paraId="4FF2C4EE" w14:textId="77777777" w:rsidR="00F96C2A" w:rsidRPr="00F96C2A" w:rsidRDefault="00F96C2A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>Critical Task: Determine if a disaster triage method would be implemented.</w:t>
            </w:r>
          </w:p>
          <w:p w14:paraId="2F79D1A1" w14:textId="77777777" w:rsidR="00F96C2A" w:rsidRPr="00F96C2A" w:rsidRDefault="00F96C2A" w:rsidP="00261D4A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6F6BC7EE" w14:textId="77777777" w:rsidR="00F96C2A" w:rsidRPr="00F96C2A" w:rsidRDefault="00F96C2A" w:rsidP="00261D4A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14E1E961" w14:textId="77777777" w:rsidR="00F96C2A" w:rsidRPr="00F96C2A" w:rsidRDefault="00F96C2A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Source(s):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name of plan, policy, procedure, or reference]</w:t>
            </w:r>
          </w:p>
        </w:tc>
      </w:tr>
      <w:tr w:rsidR="00F96C2A" w:rsidRPr="00F96C2A" w14:paraId="6519EA28" w14:textId="77777777" w:rsidTr="00F96C2A">
        <w:trPr>
          <w:cantSplit/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0459FB28" w14:textId="77777777" w:rsidR="00F96C2A" w:rsidRPr="00F96C2A" w:rsidRDefault="00F96C2A" w:rsidP="00F96C2A">
            <w:pPr>
              <w:pStyle w:val="BodyText2"/>
              <w:spacing w:line="240" w:lineRule="auto"/>
              <w:rPr>
                <w:highlight w:val="yellow"/>
              </w:rPr>
            </w:pPr>
            <w:r w:rsidRPr="00F96C2A">
              <w:rPr>
                <w:b/>
                <w:bCs/>
              </w:rPr>
              <w:t>Organizational Capability Target 2:</w:t>
            </w:r>
            <w:r w:rsidRPr="00F96C2A">
              <w:t xml:space="preserve"> Discuss what actions could be taken to rapidly make more bed space available for trauma surge patients.</w:t>
            </w:r>
          </w:p>
          <w:p w14:paraId="0B04E090" w14:textId="77777777" w:rsidR="00F96C2A" w:rsidRPr="00F96C2A" w:rsidRDefault="00F96C2A" w:rsidP="00F96C2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>Critical Task: Review any rapid decompression procedures or plan.</w:t>
            </w:r>
          </w:p>
          <w:p w14:paraId="55279C2C" w14:textId="77777777" w:rsidR="00F96C2A" w:rsidRPr="00F96C2A" w:rsidRDefault="00F96C2A" w:rsidP="00F96C2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>Critical Task: Determine how more staff could be made available to care for the surge of trauma patients.</w:t>
            </w:r>
          </w:p>
          <w:p w14:paraId="6B9F3619" w14:textId="77777777" w:rsidR="00F96C2A" w:rsidRPr="00F96C2A" w:rsidRDefault="00F96C2A" w:rsidP="00F96C2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55EB4F6C" w14:textId="77777777" w:rsidR="00F96C2A" w:rsidRPr="00F96C2A" w:rsidRDefault="00F96C2A" w:rsidP="00F96C2A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3F52C344" w14:textId="77777777" w:rsidR="00F96C2A" w:rsidRPr="00F96C2A" w:rsidRDefault="00F96C2A" w:rsidP="00F96C2A">
            <w:pPr>
              <w:pStyle w:val="BodyText"/>
              <w:rPr>
                <w:rFonts w:ascii="Trebuchet MS" w:hAnsi="Trebuchet MS"/>
                <w:sz w:val="22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Source(s):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name of plan, policy, procedure, or reference]</w:t>
            </w:r>
          </w:p>
        </w:tc>
      </w:tr>
      <w:tr w:rsidR="00F96C2A" w:rsidRPr="00F96C2A" w14:paraId="3EC114BF" w14:textId="77777777" w:rsidTr="00F96C2A">
        <w:trPr>
          <w:cantSplit/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2E38F44C" w14:textId="78DEB167" w:rsidR="00F96C2A" w:rsidRPr="00F96C2A" w:rsidRDefault="00F96C2A" w:rsidP="00261D4A">
            <w:pPr>
              <w:pStyle w:val="BodyText2"/>
              <w:rPr>
                <w:b/>
                <w:bCs/>
                <w:highlight w:val="yellow"/>
              </w:rPr>
            </w:pPr>
            <w:r w:rsidRPr="00F96C2A">
              <w:rPr>
                <w:b/>
                <w:bCs/>
              </w:rPr>
              <w:lastRenderedPageBreak/>
              <w:t xml:space="preserve">Organizational Capability Target 3: </w:t>
            </w:r>
            <w:r w:rsidRPr="00F96C2A">
              <w:t>[</w:t>
            </w:r>
            <w:r w:rsidRPr="00F96C2A">
              <w:rPr>
                <w:highlight w:val="yellow"/>
              </w:rPr>
              <w:t>Insert target capability]</w:t>
            </w:r>
          </w:p>
          <w:p w14:paraId="5A00D36F" w14:textId="77777777" w:rsidR="00F96C2A" w:rsidRPr="00F96C2A" w:rsidRDefault="00F96C2A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6CBC42A1" w14:textId="77777777" w:rsidR="00F96C2A" w:rsidRPr="00F96C2A" w:rsidRDefault="00F96C2A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0D551D9E" w14:textId="77777777" w:rsidR="00F96C2A" w:rsidRPr="00F96C2A" w:rsidRDefault="00F96C2A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155DE515" w14:textId="77777777" w:rsidR="00F96C2A" w:rsidRPr="00F96C2A" w:rsidRDefault="00F96C2A" w:rsidP="00261D4A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4E2A1053" w14:textId="77777777" w:rsidR="00F96C2A" w:rsidRPr="00F96C2A" w:rsidRDefault="00F96C2A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Source(s):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name of plan, policy, procedure, or reference]</w:t>
            </w:r>
          </w:p>
        </w:tc>
      </w:tr>
    </w:tbl>
    <w:p w14:paraId="29BA248E" w14:textId="5E40F413" w:rsidR="00F96C2A" w:rsidRDefault="00F96C2A" w:rsidP="00F96C2A"/>
    <w:p w14:paraId="7CE052FE" w14:textId="44DCCF29" w:rsidR="00021D6B" w:rsidRDefault="00021D6B" w:rsidP="00F96C2A"/>
    <w:tbl>
      <w:tblPr>
        <w:tblStyle w:val="TableGrid"/>
        <w:tblW w:w="9445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445"/>
      </w:tblGrid>
      <w:tr w:rsidR="00021D6B" w:rsidRPr="00021D6B" w14:paraId="11B7815E" w14:textId="77777777" w:rsidTr="00021D6B">
        <w:trPr>
          <w:cantSplit/>
          <w:trHeight w:val="467"/>
          <w:tblHeader/>
        </w:trPr>
        <w:tc>
          <w:tcPr>
            <w:tcW w:w="5000" w:type="pct"/>
            <w:shd w:val="clear" w:color="auto" w:fill="006600"/>
            <w:vAlign w:val="center"/>
          </w:tcPr>
          <w:p w14:paraId="4C05B32C" w14:textId="77777777" w:rsidR="00021D6B" w:rsidRPr="00021D6B" w:rsidRDefault="00021D6B" w:rsidP="00261D4A">
            <w:pPr>
              <w:pStyle w:val="BodyText"/>
              <w:tabs>
                <w:tab w:val="left" w:pos="5355"/>
              </w:tabs>
              <w:jc w:val="center"/>
              <w:rPr>
                <w:rStyle w:val="BodyText2Char"/>
                <w:b/>
                <w:bCs/>
              </w:rPr>
            </w:pPr>
            <w:r w:rsidRPr="00021D6B">
              <w:rPr>
                <w:rStyle w:val="BodyText2Char"/>
                <w:b/>
                <w:bCs/>
                <w:color w:val="FFFFFF" w:themeColor="background1"/>
              </w:rPr>
              <w:t xml:space="preserve">Response </w:t>
            </w:r>
          </w:p>
        </w:tc>
      </w:tr>
      <w:tr w:rsidR="00021D6B" w:rsidRPr="00021D6B" w14:paraId="12DE5915" w14:textId="77777777" w:rsidTr="00021D6B">
        <w:trPr>
          <w:cantSplit/>
          <w:trHeight w:val="467"/>
        </w:trPr>
        <w:tc>
          <w:tcPr>
            <w:tcW w:w="5000" w:type="pct"/>
            <w:shd w:val="clear" w:color="auto" w:fill="auto"/>
            <w:vAlign w:val="center"/>
          </w:tcPr>
          <w:p w14:paraId="47EAB995" w14:textId="77777777" w:rsidR="00021D6B" w:rsidRPr="00021D6B" w:rsidRDefault="00021D6B" w:rsidP="00021D6B">
            <w:pPr>
              <w:pStyle w:val="BodyText"/>
              <w:tabs>
                <w:tab w:val="left" w:pos="5355"/>
              </w:tabs>
              <w:rPr>
                <w:rFonts w:ascii="Trebuchet MS" w:hAnsi="Trebuchet MS"/>
                <w:sz w:val="22"/>
              </w:rPr>
            </w:pPr>
            <w:r w:rsidRPr="00021D6B">
              <w:rPr>
                <w:rStyle w:val="BodyText2Char"/>
                <w:b/>
                <w:bCs/>
                <w:sz w:val="22"/>
              </w:rPr>
              <w:t>Exercise Objective 2:</w:t>
            </w:r>
            <w:r w:rsidRPr="00021D6B">
              <w:rPr>
                <w:rFonts w:ascii="Trebuchet MS" w:hAnsi="Trebuchet MS"/>
                <w:sz w:val="22"/>
              </w:rPr>
              <w:t xml:space="preserve"> Discuss and review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[FACILITY / HOSPITAL NAME]</w:t>
            </w:r>
            <w:r w:rsidRPr="00021D6B">
              <w:rPr>
                <w:rFonts w:ascii="Trebuchet MS" w:hAnsi="Trebuchet MS"/>
                <w:sz w:val="22"/>
              </w:rPr>
              <w:t xml:space="preserve"> medical surge plans and procedures.</w:t>
            </w:r>
          </w:p>
        </w:tc>
      </w:tr>
      <w:tr w:rsidR="00021D6B" w:rsidRPr="00021D6B" w14:paraId="70E58FC0" w14:textId="77777777" w:rsidTr="00021D6B">
        <w:trPr>
          <w:cantSplit/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283AC007" w14:textId="777225E3" w:rsidR="00021D6B" w:rsidRPr="00021D6B" w:rsidRDefault="00021D6B" w:rsidP="00021D6B">
            <w:pPr>
              <w:pStyle w:val="BodyText2"/>
              <w:spacing w:line="240" w:lineRule="auto"/>
            </w:pPr>
            <w:r w:rsidRPr="00021D6B">
              <w:rPr>
                <w:b/>
                <w:bCs/>
              </w:rPr>
              <w:t>Capability:</w:t>
            </w:r>
            <w:r w:rsidRPr="00021D6B">
              <w:t xml:space="preserve"> HPP Capability 4: Medical Surge</w:t>
            </w:r>
          </w:p>
        </w:tc>
      </w:tr>
      <w:tr w:rsidR="00021D6B" w:rsidRPr="00021D6B" w14:paraId="5839B312" w14:textId="77777777" w:rsidTr="00021D6B">
        <w:trPr>
          <w:cantSplit/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31C8B655" w14:textId="77777777" w:rsidR="00021D6B" w:rsidRPr="00021D6B" w:rsidRDefault="00021D6B" w:rsidP="00021D6B">
            <w:pPr>
              <w:pStyle w:val="BodyText2"/>
              <w:spacing w:line="240" w:lineRule="auto"/>
              <w:rPr>
                <w:highlight w:val="yellow"/>
              </w:rPr>
            </w:pPr>
            <w:r w:rsidRPr="00021D6B">
              <w:rPr>
                <w:b/>
                <w:bCs/>
              </w:rPr>
              <w:t>Organizational Capability Target 1:</w:t>
            </w:r>
            <w:r w:rsidRPr="00021D6B">
              <w:t xml:space="preserve"> Discuss the activation process of your medical surge plans. </w:t>
            </w:r>
          </w:p>
          <w:p w14:paraId="7C079ED6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Discuss the triggers of your medical surge plan activation.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 xml:space="preserve"> </w:t>
            </w:r>
          </w:p>
          <w:p w14:paraId="4B656E47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>Critical Task: Determine how each department is made aware of the situation.</w:t>
            </w:r>
          </w:p>
          <w:p w14:paraId="0D44816C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>Critical Task: Discuss the triggers for Hospital Command Center activation.</w:t>
            </w:r>
          </w:p>
          <w:p w14:paraId="1825C7BB" w14:textId="77777777" w:rsidR="00021D6B" w:rsidRPr="00021D6B" w:rsidRDefault="00021D6B" w:rsidP="00021D6B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7C6C0CF3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Source(s):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name of plan, policy, procedure, or reference]</w:t>
            </w:r>
          </w:p>
        </w:tc>
      </w:tr>
      <w:tr w:rsidR="00021D6B" w:rsidRPr="00021D6B" w14:paraId="6A917769" w14:textId="77777777" w:rsidTr="00021D6B">
        <w:trPr>
          <w:cantSplit/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3897AFDA" w14:textId="77777777" w:rsidR="00021D6B" w:rsidRPr="00021D6B" w:rsidRDefault="00021D6B" w:rsidP="00021D6B">
            <w:pPr>
              <w:pStyle w:val="BodyText2"/>
              <w:spacing w:line="240" w:lineRule="auto"/>
              <w:rPr>
                <w:highlight w:val="yellow"/>
              </w:rPr>
            </w:pPr>
            <w:r w:rsidRPr="00021D6B">
              <w:rPr>
                <w:b/>
                <w:bCs/>
              </w:rPr>
              <w:t>Organizational Capability Target 2:</w:t>
            </w:r>
            <w:r w:rsidRPr="00021D6B">
              <w:t xml:space="preserve"> Review Hospital Incident Command System (HICS) roles in a medical surge scenario.</w:t>
            </w:r>
          </w:p>
          <w:p w14:paraId="2E4210C5" w14:textId="73302FC9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>Critical Task: Determine what roles would need to</w:t>
            </w:r>
            <w:r>
              <w:rPr>
                <w:rFonts w:ascii="Trebuchet MS" w:hAnsi="Trebuchet MS"/>
                <w:sz w:val="22"/>
              </w:rPr>
              <w:t xml:space="preserve"> be</w:t>
            </w:r>
            <w:r w:rsidRPr="00021D6B">
              <w:rPr>
                <w:rFonts w:ascii="Trebuchet MS" w:hAnsi="Trebuchet MS"/>
                <w:sz w:val="22"/>
              </w:rPr>
              <w:t xml:space="preserve"> filled upon HICS activation.</w:t>
            </w:r>
          </w:p>
          <w:p w14:paraId="378A0F7D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Determine who would fill these roles at your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[FACILITY / HOSPITAL NAME]</w:t>
            </w:r>
          </w:p>
          <w:p w14:paraId="4680F18C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5BBF581B" w14:textId="77777777" w:rsidR="00021D6B" w:rsidRPr="00021D6B" w:rsidRDefault="00021D6B" w:rsidP="00021D6B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56A3F240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Source(s):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name of plan, policy, procedure, or reference]</w:t>
            </w:r>
          </w:p>
        </w:tc>
      </w:tr>
      <w:tr w:rsidR="00021D6B" w:rsidRPr="00021D6B" w14:paraId="0458C063" w14:textId="77777777" w:rsidTr="00021D6B">
        <w:trPr>
          <w:cantSplit/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699EE224" w14:textId="77777777" w:rsidR="00021D6B" w:rsidRPr="00021D6B" w:rsidRDefault="00021D6B" w:rsidP="00021D6B">
            <w:pPr>
              <w:pStyle w:val="BodyText2"/>
              <w:spacing w:line="240" w:lineRule="auto"/>
              <w:rPr>
                <w:highlight w:val="yellow"/>
              </w:rPr>
            </w:pPr>
            <w:r w:rsidRPr="00021D6B">
              <w:rPr>
                <w:b/>
                <w:bCs/>
              </w:rPr>
              <w:lastRenderedPageBreak/>
              <w:t>Organizational Capability Target 3:</w:t>
            </w:r>
            <w:r w:rsidRPr="00021D6B">
              <w:t xml:space="preserve"> Review and discuss internal and external communications during a medical surge event.</w:t>
            </w:r>
          </w:p>
          <w:p w14:paraId="0F56679B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Review the methods by which all departments within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[FACILITY / HOSPITAL NAME]</w:t>
            </w:r>
            <w:r w:rsidRPr="00021D6B">
              <w:rPr>
                <w:rFonts w:ascii="Trebuchet MS" w:hAnsi="Trebuchet MS"/>
                <w:sz w:val="22"/>
              </w:rPr>
              <w:t xml:space="preserve"> are made aware of the surge event. </w:t>
            </w:r>
          </w:p>
          <w:p w14:paraId="00D167B3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Review external communications plans and determine which external partners would need to be notified of the surge event at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[FACILITY / HOSPITAL NAME].</w:t>
            </w:r>
          </w:p>
          <w:p w14:paraId="7C83EEF4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6C72F7EE" w14:textId="77777777" w:rsidR="00021D6B" w:rsidRPr="00021D6B" w:rsidRDefault="00021D6B" w:rsidP="00021D6B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Critical Task: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119E636B" w14:textId="77777777" w:rsidR="00021D6B" w:rsidRPr="00021D6B" w:rsidRDefault="00021D6B" w:rsidP="00021D6B">
            <w:pPr>
              <w:pStyle w:val="BodyText"/>
              <w:rPr>
                <w:rFonts w:ascii="Trebuchet MS" w:hAnsi="Trebuchet MS"/>
                <w:sz w:val="22"/>
              </w:rPr>
            </w:pPr>
            <w:r w:rsidRPr="00021D6B">
              <w:rPr>
                <w:rFonts w:ascii="Trebuchet MS" w:hAnsi="Trebuchet MS"/>
                <w:sz w:val="22"/>
              </w:rPr>
              <w:t xml:space="preserve">Source(s): </w:t>
            </w:r>
            <w:r w:rsidRPr="00021D6B">
              <w:rPr>
                <w:rFonts w:ascii="Trebuchet MS" w:hAnsi="Trebuchet MS"/>
                <w:sz w:val="22"/>
                <w:highlight w:val="yellow"/>
              </w:rPr>
              <w:t>[Insert name of plan, policy, procedure, or reference]</w:t>
            </w:r>
          </w:p>
        </w:tc>
      </w:tr>
      <w:tr w:rsidR="006C41D7" w:rsidRPr="00021D6B" w14:paraId="7E495CB9" w14:textId="77777777" w:rsidTr="006C41D7">
        <w:trPr>
          <w:trHeight w:val="720"/>
        </w:trPr>
        <w:tc>
          <w:tcPr>
            <w:tcW w:w="5000" w:type="pct"/>
          </w:tcPr>
          <w:p w14:paraId="6BF0DFC5" w14:textId="705F8DBD" w:rsidR="006C41D7" w:rsidRPr="00F96C2A" w:rsidRDefault="006C41D7" w:rsidP="006C41D7">
            <w:pPr>
              <w:pStyle w:val="BodyText2"/>
              <w:rPr>
                <w:b/>
                <w:bCs/>
                <w:highlight w:val="yellow"/>
              </w:rPr>
            </w:pPr>
            <w:r w:rsidRPr="00021D6B">
              <w:rPr>
                <w:b/>
                <w:bCs/>
              </w:rPr>
              <w:t xml:space="preserve">Organizational Capability Target </w:t>
            </w:r>
            <w:r>
              <w:rPr>
                <w:b/>
                <w:bCs/>
              </w:rPr>
              <w:t>4</w:t>
            </w:r>
            <w:r w:rsidRPr="00021D6B">
              <w:rPr>
                <w:b/>
                <w:bCs/>
              </w:rPr>
              <w:t>:</w:t>
            </w:r>
            <w:r w:rsidRPr="00021D6B">
              <w:t xml:space="preserve"> </w:t>
            </w:r>
            <w:r w:rsidRPr="00F96C2A">
              <w:t>[</w:t>
            </w:r>
            <w:r w:rsidRPr="00F96C2A">
              <w:rPr>
                <w:highlight w:val="yellow"/>
              </w:rPr>
              <w:t>Insert target capability]</w:t>
            </w:r>
          </w:p>
          <w:p w14:paraId="12C5888C" w14:textId="77777777" w:rsidR="006C41D7" w:rsidRPr="00F96C2A" w:rsidRDefault="006C41D7" w:rsidP="006C41D7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3F141FA0" w14:textId="77777777" w:rsidR="006C41D7" w:rsidRPr="00F96C2A" w:rsidRDefault="006C41D7" w:rsidP="006C41D7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020E22E2" w14:textId="77777777" w:rsidR="006C41D7" w:rsidRPr="00F96C2A" w:rsidRDefault="006C41D7" w:rsidP="006C41D7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735CDED6" w14:textId="77777777" w:rsidR="006C41D7" w:rsidRPr="00F96C2A" w:rsidRDefault="006C41D7" w:rsidP="006C41D7">
            <w:pPr>
              <w:pStyle w:val="BodyText"/>
              <w:tabs>
                <w:tab w:val="left" w:pos="8175"/>
              </w:tabs>
              <w:rPr>
                <w:rFonts w:ascii="Trebuchet MS" w:hAnsi="Trebuchet MS"/>
                <w:sz w:val="22"/>
                <w:highlight w:val="yellow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Critical Task: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task from frameworks, plans, or SOPs]</w:t>
            </w:r>
          </w:p>
          <w:p w14:paraId="75CAC08A" w14:textId="4CDDB46D" w:rsidR="006C41D7" w:rsidRPr="00021D6B" w:rsidRDefault="006C41D7" w:rsidP="006C41D7">
            <w:pPr>
              <w:pStyle w:val="BodyText"/>
              <w:rPr>
                <w:rFonts w:ascii="Trebuchet MS" w:hAnsi="Trebuchet MS"/>
                <w:sz w:val="22"/>
              </w:rPr>
            </w:pPr>
            <w:r w:rsidRPr="00F96C2A">
              <w:rPr>
                <w:rFonts w:ascii="Trebuchet MS" w:hAnsi="Trebuchet MS"/>
                <w:sz w:val="22"/>
              </w:rPr>
              <w:t xml:space="preserve">Source(s): </w:t>
            </w:r>
            <w:r w:rsidRPr="00F96C2A">
              <w:rPr>
                <w:rFonts w:ascii="Trebuchet MS" w:hAnsi="Trebuchet MS"/>
                <w:sz w:val="22"/>
                <w:highlight w:val="yellow"/>
              </w:rPr>
              <w:t>[Insert name of plan, policy, procedure, or reference]</w:t>
            </w:r>
          </w:p>
        </w:tc>
      </w:tr>
    </w:tbl>
    <w:p w14:paraId="66043F85" w14:textId="77777777" w:rsidR="00021D6B" w:rsidRDefault="00021D6B" w:rsidP="00F96C2A"/>
    <w:p w14:paraId="1DBCAA69" w14:textId="77777777" w:rsidR="00021D6B" w:rsidRDefault="00021D6B" w:rsidP="00021D6B">
      <w:pPr>
        <w:sectPr w:rsidR="00021D6B" w:rsidSect="00D71AD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Style w:val="TableGrid"/>
        <w:tblW w:w="12978" w:type="dxa"/>
        <w:tblLook w:val="04A0" w:firstRow="1" w:lastRow="0" w:firstColumn="1" w:lastColumn="0" w:noHBand="0" w:noVBand="1"/>
        <w:tblCaption w:val="Rating Chart"/>
        <w:tblDescription w:val="This chart lists the organizational capability target, the associated critical tasks, evaluator observation notes and explanation of rating, as well as the overall target rating. "/>
      </w:tblPr>
      <w:tblGrid>
        <w:gridCol w:w="2340"/>
        <w:gridCol w:w="3414"/>
        <w:gridCol w:w="6121"/>
        <w:gridCol w:w="1103"/>
      </w:tblGrid>
      <w:tr w:rsidR="00021D6B" w:rsidRPr="00814A68" w14:paraId="3FDD1603" w14:textId="77777777" w:rsidTr="006C41D7">
        <w:trPr>
          <w:cantSplit/>
          <w:trHeight w:val="70"/>
          <w:tblHeader/>
        </w:trPr>
        <w:tc>
          <w:tcPr>
            <w:tcW w:w="2340" w:type="dxa"/>
            <w:shd w:val="clear" w:color="auto" w:fill="006600"/>
            <w:vAlign w:val="center"/>
          </w:tcPr>
          <w:p w14:paraId="0F8F0061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lastRenderedPageBreak/>
              <w:t>Organizational Capability Target</w:t>
            </w:r>
          </w:p>
        </w:tc>
        <w:tc>
          <w:tcPr>
            <w:tcW w:w="3414" w:type="dxa"/>
            <w:shd w:val="clear" w:color="auto" w:fill="006600"/>
            <w:vAlign w:val="center"/>
          </w:tcPr>
          <w:p w14:paraId="7C0E4F98" w14:textId="77777777" w:rsidR="00021D6B" w:rsidRPr="00814A68" w:rsidRDefault="00021D6B" w:rsidP="00261D4A">
            <w:pPr>
              <w:pStyle w:val="ListBullet"/>
              <w:numPr>
                <w:ilvl w:val="0"/>
                <w:numId w:val="0"/>
              </w:numPr>
              <w:ind w:left="288" w:hanging="288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t>Associated Critical Tasks</w:t>
            </w:r>
          </w:p>
        </w:tc>
        <w:tc>
          <w:tcPr>
            <w:tcW w:w="6121" w:type="dxa"/>
            <w:shd w:val="clear" w:color="auto" w:fill="006600"/>
            <w:vAlign w:val="center"/>
          </w:tcPr>
          <w:p w14:paraId="4C106990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t>Observation Notes and Explanation of Rating</w:t>
            </w:r>
          </w:p>
        </w:tc>
        <w:tc>
          <w:tcPr>
            <w:tcW w:w="1103" w:type="dxa"/>
            <w:shd w:val="clear" w:color="auto" w:fill="006600"/>
            <w:vAlign w:val="center"/>
          </w:tcPr>
          <w:p w14:paraId="2CAE9028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t>Target Rating</w:t>
            </w:r>
          </w:p>
        </w:tc>
      </w:tr>
      <w:tr w:rsidR="00021D6B" w:rsidRPr="00814A68" w14:paraId="7BBE036B" w14:textId="77777777" w:rsidTr="00021D6B">
        <w:trPr>
          <w:cantSplit/>
          <w:trHeight w:val="1475"/>
        </w:trPr>
        <w:tc>
          <w:tcPr>
            <w:tcW w:w="2340" w:type="dxa"/>
            <w:vAlign w:val="center"/>
          </w:tcPr>
          <w:p w14:paraId="1FA255DF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</w:rPr>
              <w:t>Discuss the initial actions taken by upon learning of a likely medical surge event.</w:t>
            </w:r>
          </w:p>
        </w:tc>
        <w:tc>
          <w:tcPr>
            <w:tcW w:w="3414" w:type="dxa"/>
            <w:vAlign w:val="center"/>
          </w:tcPr>
          <w:p w14:paraId="31C50B41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Discuss what actions the following areas would take: Intensive Care Unit (ICU) / Critical Care, Medical / Surgical Units, Perioperative Services, Ambulatory Care, Support/Ancillary Care Services. </w:t>
            </w:r>
          </w:p>
          <w:p w14:paraId="6F4D7BC6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Determine if a disaster triage method would be implemented.</w:t>
            </w:r>
          </w:p>
        </w:tc>
        <w:tc>
          <w:tcPr>
            <w:tcW w:w="6121" w:type="dxa"/>
            <w:vAlign w:val="center"/>
          </w:tcPr>
          <w:p w14:paraId="0A925FDB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[Observation notes and explanation of rating]</w:t>
            </w:r>
          </w:p>
        </w:tc>
        <w:tc>
          <w:tcPr>
            <w:tcW w:w="1103" w:type="dxa"/>
            <w:vAlign w:val="center"/>
          </w:tcPr>
          <w:p w14:paraId="2C741107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[Target rating]</w:t>
            </w:r>
          </w:p>
        </w:tc>
      </w:tr>
      <w:tr w:rsidR="00021D6B" w:rsidRPr="00814A68" w14:paraId="79698348" w14:textId="77777777" w:rsidTr="00021D6B">
        <w:trPr>
          <w:cantSplit/>
          <w:trHeight w:val="160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39623D2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Discuss what actions could be taken to rapidly make more bed space available for trauma surge patients.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71E9042E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Review any rapid decompression procedures or plan.</w:t>
            </w:r>
          </w:p>
          <w:p w14:paraId="13525133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Determine how more staff could be made available to care for the surge of trauma patients.</w:t>
            </w:r>
          </w:p>
        </w:tc>
        <w:tc>
          <w:tcPr>
            <w:tcW w:w="6121" w:type="dxa"/>
            <w:vAlign w:val="center"/>
          </w:tcPr>
          <w:p w14:paraId="5801C800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[Observation notes and explanation of rating]</w:t>
            </w:r>
          </w:p>
        </w:tc>
        <w:tc>
          <w:tcPr>
            <w:tcW w:w="1103" w:type="dxa"/>
            <w:vAlign w:val="center"/>
          </w:tcPr>
          <w:p w14:paraId="576283DC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[Target rating]</w:t>
            </w:r>
          </w:p>
        </w:tc>
      </w:tr>
      <w:tr w:rsidR="00021D6B" w:rsidRPr="00814A68" w14:paraId="4C5E8A7C" w14:textId="77777777" w:rsidTr="00021D6B">
        <w:trPr>
          <w:cantSplit/>
          <w:trHeight w:val="1475"/>
        </w:trPr>
        <w:tc>
          <w:tcPr>
            <w:tcW w:w="2340" w:type="dxa"/>
            <w:vAlign w:val="center"/>
          </w:tcPr>
          <w:p w14:paraId="7A66A53E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</w:rPr>
              <w:t>Discuss the activation process of your medical surge plans.</w:t>
            </w:r>
          </w:p>
        </w:tc>
        <w:tc>
          <w:tcPr>
            <w:tcW w:w="3414" w:type="dxa"/>
            <w:vAlign w:val="center"/>
          </w:tcPr>
          <w:p w14:paraId="4EDE29AB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Discuss the triggers of your medical surge plan activation.  </w:t>
            </w:r>
          </w:p>
          <w:p w14:paraId="3BF15F8F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Determine how each department is made aware of the situation.</w:t>
            </w:r>
          </w:p>
          <w:p w14:paraId="35EBD401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Discuss the triggers for Hospital Command Center activation.</w:t>
            </w:r>
          </w:p>
        </w:tc>
        <w:tc>
          <w:tcPr>
            <w:tcW w:w="6121" w:type="dxa"/>
            <w:vAlign w:val="center"/>
          </w:tcPr>
          <w:p w14:paraId="33310926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[Observation notes and explanation of rating]</w:t>
            </w:r>
          </w:p>
        </w:tc>
        <w:tc>
          <w:tcPr>
            <w:tcW w:w="1103" w:type="dxa"/>
            <w:vAlign w:val="center"/>
          </w:tcPr>
          <w:p w14:paraId="7B38C806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[Target rating]</w:t>
            </w:r>
          </w:p>
        </w:tc>
      </w:tr>
      <w:tr w:rsidR="00021D6B" w:rsidRPr="00814A68" w14:paraId="4DD7CAB1" w14:textId="77777777" w:rsidTr="00021D6B">
        <w:trPr>
          <w:cantSplit/>
          <w:trHeight w:val="160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1F39E12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lastRenderedPageBreak/>
              <w:t>Review Hospital Incident Command System (HICS) roles in a medical surge scenario.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5A040F60" w14:textId="4A399A46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Determine what roles would need to</w:t>
            </w:r>
            <w:r w:rsidR="00814A68" w:rsidRPr="00814A68">
              <w:rPr>
                <w:rFonts w:ascii="Trebuchet MS" w:hAnsi="Trebuchet MS"/>
                <w:sz w:val="22"/>
              </w:rPr>
              <w:t xml:space="preserve"> be</w:t>
            </w:r>
            <w:r w:rsidRPr="00814A68">
              <w:rPr>
                <w:rFonts w:ascii="Trebuchet MS" w:hAnsi="Trebuchet MS"/>
                <w:sz w:val="22"/>
              </w:rPr>
              <w:t xml:space="preserve"> filled upon HICS activation.</w:t>
            </w:r>
          </w:p>
          <w:p w14:paraId="68CEB2DC" w14:textId="77777777" w:rsidR="00021D6B" w:rsidRPr="00814A68" w:rsidRDefault="00021D6B" w:rsidP="00021D6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Determine who would fill these roles at your </w:t>
            </w:r>
            <w:r w:rsidRPr="00814A68">
              <w:rPr>
                <w:rFonts w:ascii="Trebuchet MS" w:hAnsi="Trebuchet MS"/>
                <w:sz w:val="22"/>
                <w:highlight w:val="yellow"/>
              </w:rPr>
              <w:t>[FACILITY / HOSPITAL NAME]</w:t>
            </w:r>
          </w:p>
        </w:tc>
        <w:tc>
          <w:tcPr>
            <w:tcW w:w="6121" w:type="dxa"/>
            <w:vAlign w:val="center"/>
          </w:tcPr>
          <w:p w14:paraId="5CB08BB8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[Observation notes and explanation of rating]</w:t>
            </w:r>
          </w:p>
        </w:tc>
        <w:tc>
          <w:tcPr>
            <w:tcW w:w="1103" w:type="dxa"/>
            <w:vAlign w:val="center"/>
          </w:tcPr>
          <w:p w14:paraId="7BECFDF6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[Target rating]</w:t>
            </w:r>
          </w:p>
        </w:tc>
      </w:tr>
      <w:tr w:rsidR="006C41D7" w:rsidRPr="00814A68" w14:paraId="6241D09F" w14:textId="77777777" w:rsidTr="00FF1EAB">
        <w:trPr>
          <w:cantSplit/>
          <w:trHeight w:val="147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7F56D74" w14:textId="77777777" w:rsidR="006C41D7" w:rsidRPr="00814A68" w:rsidRDefault="006C41D7" w:rsidP="00FF1EA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</w:rPr>
              <w:t>Review and discuss internal and external communications during a medical surge event.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7D74F100" w14:textId="77777777" w:rsidR="006C41D7" w:rsidRPr="00814A68" w:rsidRDefault="006C41D7" w:rsidP="00FF1EA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Review the methods by which all departments within </w:t>
            </w:r>
            <w:r w:rsidRPr="00814A68">
              <w:rPr>
                <w:rFonts w:ascii="Trebuchet MS" w:hAnsi="Trebuchet MS"/>
                <w:sz w:val="22"/>
                <w:highlight w:val="yellow"/>
              </w:rPr>
              <w:t>[FACILITY / HOSPITAL NAME]</w:t>
            </w:r>
            <w:r w:rsidRPr="00814A68">
              <w:rPr>
                <w:rFonts w:ascii="Trebuchet MS" w:hAnsi="Trebuchet MS"/>
                <w:sz w:val="22"/>
              </w:rPr>
              <w:t xml:space="preserve"> are made aware of the surge event.</w:t>
            </w:r>
          </w:p>
          <w:p w14:paraId="0A4E827E" w14:textId="77777777" w:rsidR="006C41D7" w:rsidRPr="00814A68" w:rsidRDefault="006C41D7" w:rsidP="00FF1EAB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Review external communications plans and determine which external partners would need to be notified of the surge event at </w:t>
            </w:r>
            <w:r w:rsidRPr="00814A68">
              <w:rPr>
                <w:rFonts w:ascii="Trebuchet MS" w:hAnsi="Trebuchet MS"/>
                <w:sz w:val="22"/>
                <w:highlight w:val="yellow"/>
              </w:rPr>
              <w:t>[FACILITY / HOSPITAL NAME].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vAlign w:val="center"/>
          </w:tcPr>
          <w:p w14:paraId="00F0C80F" w14:textId="77777777" w:rsidR="006C41D7" w:rsidRPr="00814A68" w:rsidRDefault="006C41D7" w:rsidP="00FF1EA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[Observation notes and explanation of rating]</w:t>
            </w:r>
          </w:p>
        </w:tc>
        <w:tc>
          <w:tcPr>
            <w:tcW w:w="1103" w:type="dxa"/>
            <w:vAlign w:val="center"/>
          </w:tcPr>
          <w:p w14:paraId="3037A857" w14:textId="77777777" w:rsidR="006C41D7" w:rsidRPr="00814A68" w:rsidRDefault="006C41D7" w:rsidP="00FF1EA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[Target rating]</w:t>
            </w:r>
          </w:p>
        </w:tc>
      </w:tr>
      <w:tr w:rsidR="006C41D7" w:rsidRPr="00814A68" w14:paraId="44C5A19D" w14:textId="77777777" w:rsidTr="006C41D7">
        <w:trPr>
          <w:cantSplit/>
          <w:trHeight w:val="1952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1ED3FE4" w14:textId="0D8EAA4D" w:rsidR="006C41D7" w:rsidRPr="00814A68" w:rsidRDefault="006C41D7" w:rsidP="00FF1EA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6C41D7">
              <w:rPr>
                <w:rFonts w:ascii="Trebuchet MS" w:hAnsi="Trebuchet MS"/>
                <w:sz w:val="22"/>
                <w:highlight w:val="yellow"/>
              </w:rPr>
              <w:t>[Insert target capability]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2ADCCA85" w14:textId="40847F33" w:rsidR="006C41D7" w:rsidRPr="006C41D7" w:rsidRDefault="006C41D7" w:rsidP="006C41D7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6C41D7">
              <w:rPr>
                <w:rFonts w:ascii="Trebuchet MS" w:hAnsi="Trebuchet MS"/>
                <w:sz w:val="22"/>
                <w:highlight w:val="yellow"/>
              </w:rPr>
              <w:t>[Insert Critical Task]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vAlign w:val="center"/>
          </w:tcPr>
          <w:p w14:paraId="735218D8" w14:textId="77777777" w:rsidR="006C41D7" w:rsidRPr="00814A68" w:rsidRDefault="006C41D7" w:rsidP="00FF1EA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[Observation notes and explanation of rating]</w:t>
            </w:r>
          </w:p>
        </w:tc>
        <w:tc>
          <w:tcPr>
            <w:tcW w:w="1103" w:type="dxa"/>
            <w:vAlign w:val="center"/>
          </w:tcPr>
          <w:p w14:paraId="2F901014" w14:textId="77777777" w:rsidR="006C41D7" w:rsidRPr="00814A68" w:rsidRDefault="006C41D7" w:rsidP="00FF1EAB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[Target rating]</w:t>
            </w:r>
          </w:p>
        </w:tc>
      </w:tr>
      <w:tr w:rsidR="006C41D7" w:rsidRPr="00814A68" w14:paraId="099E5BB5" w14:textId="77777777" w:rsidTr="006C41D7">
        <w:trPr>
          <w:cantSplit/>
          <w:trHeight w:val="188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A87B9BF" w14:textId="52B1FD61" w:rsidR="006C41D7" w:rsidRPr="00814A68" w:rsidRDefault="006C41D7" w:rsidP="006C41D7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6C41D7">
              <w:rPr>
                <w:rFonts w:ascii="Trebuchet MS" w:hAnsi="Trebuchet MS"/>
                <w:sz w:val="22"/>
                <w:highlight w:val="yellow"/>
              </w:rPr>
              <w:lastRenderedPageBreak/>
              <w:t>[Insert target capability]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02CE3B64" w14:textId="1225C0A3" w:rsidR="006C41D7" w:rsidRPr="00814A68" w:rsidRDefault="006C41D7" w:rsidP="006C41D7">
            <w:pPr>
              <w:pStyle w:val="ListBullet"/>
              <w:ind w:left="360"/>
              <w:rPr>
                <w:rFonts w:ascii="Trebuchet MS" w:hAnsi="Trebuchet MS"/>
                <w:sz w:val="22"/>
              </w:rPr>
            </w:pPr>
            <w:r w:rsidRPr="006C41D7">
              <w:rPr>
                <w:rFonts w:ascii="Trebuchet MS" w:hAnsi="Trebuchet MS"/>
                <w:sz w:val="22"/>
                <w:highlight w:val="yellow"/>
              </w:rPr>
              <w:t>[Insert Critical Task]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vAlign w:val="center"/>
          </w:tcPr>
          <w:p w14:paraId="3CC90FAB" w14:textId="2BD12DFF" w:rsidR="006C41D7" w:rsidRPr="00814A68" w:rsidRDefault="006C41D7" w:rsidP="006C41D7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[Observation notes and explanation of rating]</w:t>
            </w:r>
          </w:p>
        </w:tc>
        <w:tc>
          <w:tcPr>
            <w:tcW w:w="1103" w:type="dxa"/>
            <w:vAlign w:val="center"/>
          </w:tcPr>
          <w:p w14:paraId="086AF0A3" w14:textId="75CCA9AB" w:rsidR="006C41D7" w:rsidRPr="00814A68" w:rsidRDefault="006C41D7" w:rsidP="006C41D7">
            <w:pPr>
              <w:pStyle w:val="BodyText"/>
              <w:rPr>
                <w:rFonts w:ascii="Trebuchet MS" w:hAnsi="Trebuchet MS"/>
                <w:sz w:val="22"/>
                <w:highlight w:val="yellow"/>
              </w:rPr>
            </w:pPr>
            <w:r w:rsidRPr="00814A68">
              <w:rPr>
                <w:rFonts w:ascii="Trebuchet MS" w:hAnsi="Trebuchet MS"/>
                <w:sz w:val="22"/>
                <w:highlight w:val="yellow"/>
              </w:rPr>
              <w:t>[Target rating]</w:t>
            </w:r>
          </w:p>
        </w:tc>
      </w:tr>
    </w:tbl>
    <w:tbl>
      <w:tblPr>
        <w:tblStyle w:val="TableGrid"/>
        <w:tblpPr w:leftFromText="180" w:rightFromText="180" w:vertAnchor="page" w:horzAnchor="margin" w:tblpY="8716"/>
        <w:tblW w:w="0" w:type="auto"/>
        <w:tblLook w:val="04A0" w:firstRow="1" w:lastRow="0" w:firstColumn="1" w:lastColumn="0" w:noHBand="0" w:noVBand="1"/>
        <w:tblCaption w:val="Rating Chart"/>
        <w:tblDescription w:val="This chart lists the organizational capability target, the associated critical tasks, evaluator observation notes and explanation of rating, as well as the overall target rating. "/>
      </w:tblPr>
      <w:tblGrid>
        <w:gridCol w:w="5760"/>
      </w:tblGrid>
      <w:tr w:rsidR="00021D6B" w:rsidRPr="00B739B6" w14:paraId="403262C6" w14:textId="77777777" w:rsidTr="006C41D7">
        <w:trPr>
          <w:cantSplit/>
          <w:trHeight w:val="288"/>
          <w:tblHeader/>
        </w:trPr>
        <w:tc>
          <w:tcPr>
            <w:tcW w:w="5760" w:type="dxa"/>
            <w:shd w:val="clear" w:color="auto" w:fill="006600"/>
            <w:vAlign w:val="center"/>
          </w:tcPr>
          <w:p w14:paraId="1B30F4F7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  <w:sz w:val="22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  <w:sz w:val="22"/>
              </w:rPr>
              <w:t>Evaluator Information</w:t>
            </w:r>
          </w:p>
        </w:tc>
      </w:tr>
      <w:tr w:rsidR="00021D6B" w:rsidRPr="00B739B6" w14:paraId="02071173" w14:textId="77777777" w:rsidTr="00261D4A">
        <w:trPr>
          <w:cantSplit/>
          <w:trHeight w:val="288"/>
        </w:trPr>
        <w:tc>
          <w:tcPr>
            <w:tcW w:w="5760" w:type="dxa"/>
            <w:vAlign w:val="center"/>
          </w:tcPr>
          <w:p w14:paraId="680424DD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Evaluator Name: </w:t>
            </w:r>
            <w:r w:rsidRPr="00814A68">
              <w:rPr>
                <w:rFonts w:ascii="Trebuchet MS" w:hAnsi="Trebuchet MS"/>
                <w:sz w:val="22"/>
                <w:highlight w:val="yellow"/>
              </w:rPr>
              <w:t>[Insert]</w:t>
            </w:r>
          </w:p>
        </w:tc>
      </w:tr>
      <w:tr w:rsidR="00021D6B" w:rsidRPr="00B739B6" w14:paraId="62B8103D" w14:textId="77777777" w:rsidTr="00261D4A">
        <w:trPr>
          <w:cantSplit/>
          <w:trHeight w:val="288"/>
        </w:trPr>
        <w:tc>
          <w:tcPr>
            <w:tcW w:w="5760" w:type="dxa"/>
            <w:vAlign w:val="center"/>
          </w:tcPr>
          <w:p w14:paraId="6435101D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Evaluator Email: </w:t>
            </w:r>
            <w:r w:rsidRPr="00814A68">
              <w:rPr>
                <w:rFonts w:ascii="Trebuchet MS" w:hAnsi="Trebuchet MS"/>
                <w:sz w:val="22"/>
                <w:highlight w:val="yellow"/>
              </w:rPr>
              <w:t>[Insert]</w:t>
            </w:r>
          </w:p>
        </w:tc>
      </w:tr>
      <w:tr w:rsidR="00021D6B" w:rsidRPr="00B739B6" w14:paraId="0C044852" w14:textId="77777777" w:rsidTr="00261D4A">
        <w:trPr>
          <w:cantSplit/>
          <w:trHeight w:val="288"/>
        </w:trPr>
        <w:tc>
          <w:tcPr>
            <w:tcW w:w="5760" w:type="dxa"/>
            <w:vAlign w:val="center"/>
          </w:tcPr>
          <w:p w14:paraId="4A53CDA0" w14:textId="77777777" w:rsidR="00021D6B" w:rsidRPr="00814A68" w:rsidRDefault="00021D6B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Evaluator Phone: </w:t>
            </w:r>
            <w:r w:rsidRPr="00814A68">
              <w:rPr>
                <w:rFonts w:ascii="Trebuchet MS" w:hAnsi="Trebuchet MS"/>
                <w:sz w:val="22"/>
                <w:highlight w:val="yellow"/>
              </w:rPr>
              <w:t>[Insert]</w:t>
            </w:r>
          </w:p>
        </w:tc>
      </w:tr>
    </w:tbl>
    <w:p w14:paraId="0EF06E30" w14:textId="77777777" w:rsidR="00814A68" w:rsidRPr="00814A68" w:rsidRDefault="00814A68" w:rsidP="00814A68">
      <w:pPr>
        <w:pStyle w:val="BodyText"/>
        <w:tabs>
          <w:tab w:val="right" w:leader="underscore" w:pos="7200"/>
          <w:tab w:val="right" w:leader="underscore" w:pos="10800"/>
        </w:tabs>
        <w:spacing w:after="0"/>
        <w:jc w:val="right"/>
        <w:rPr>
          <w:rFonts w:ascii="Trebuchet MS" w:hAnsi="Trebuchet MS"/>
          <w:b/>
          <w:sz w:val="22"/>
        </w:rPr>
      </w:pPr>
      <w:r w:rsidRPr="00814A68">
        <w:rPr>
          <w:rFonts w:ascii="Trebuchet MS" w:hAnsi="Trebuchet MS"/>
          <w:b/>
          <w:sz w:val="22"/>
        </w:rPr>
        <w:t xml:space="preserve">Final Capability Rating: </w:t>
      </w:r>
      <w:r w:rsidRPr="00814A68">
        <w:rPr>
          <w:rFonts w:ascii="Trebuchet MS" w:hAnsi="Trebuchet MS"/>
          <w:b/>
          <w:sz w:val="22"/>
          <w:highlight w:val="yellow"/>
        </w:rPr>
        <w:t>[Enter Total Rating here]</w:t>
      </w:r>
    </w:p>
    <w:p w14:paraId="237FFB58" w14:textId="26728F73" w:rsidR="00B346C6" w:rsidRDefault="00B346C6" w:rsidP="003955C2"/>
    <w:p w14:paraId="13F60326" w14:textId="5FE39082" w:rsidR="00814A68" w:rsidRPr="00814A68" w:rsidRDefault="00814A68" w:rsidP="00814A68"/>
    <w:p w14:paraId="382BC4E9" w14:textId="022DF7E3" w:rsidR="00814A68" w:rsidRPr="00814A68" w:rsidRDefault="00814A68" w:rsidP="00814A68"/>
    <w:p w14:paraId="388B7FC1" w14:textId="5AB0E31C" w:rsidR="00814A68" w:rsidRPr="00814A68" w:rsidRDefault="00814A68" w:rsidP="00814A68"/>
    <w:p w14:paraId="4F058B67" w14:textId="22C1CD47" w:rsidR="00814A68" w:rsidRPr="00814A68" w:rsidRDefault="00814A68" w:rsidP="00814A68"/>
    <w:p w14:paraId="7FECF4FB" w14:textId="407F395E" w:rsidR="00814A68" w:rsidRPr="00814A68" w:rsidRDefault="00814A68" w:rsidP="00814A68"/>
    <w:p w14:paraId="6BC8B279" w14:textId="0D73B84F" w:rsidR="00814A68" w:rsidRPr="00814A68" w:rsidRDefault="00814A68" w:rsidP="00814A68"/>
    <w:p w14:paraId="18E01375" w14:textId="77777777" w:rsidR="00814A68" w:rsidRDefault="00814A68" w:rsidP="00814A68">
      <w:pPr>
        <w:sectPr w:rsidR="00814A68" w:rsidSect="00021D6B">
          <w:head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4F4B5A40" w14:textId="77777777" w:rsidR="00814A68" w:rsidRPr="00420C9B" w:rsidRDefault="00814A68" w:rsidP="00814A68">
      <w:pPr>
        <w:pStyle w:val="Heading2"/>
      </w:pPr>
      <w:r w:rsidRPr="00420C9B">
        <w:lastRenderedPageBreak/>
        <w:t>Ratings 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ating Definitions"/>
        <w:tblDescription w:val="This chart defines each of the four ratings an evaluator can give. "/>
      </w:tblPr>
      <w:tblGrid>
        <w:gridCol w:w="2425"/>
        <w:gridCol w:w="6850"/>
      </w:tblGrid>
      <w:tr w:rsidR="00814A68" w:rsidRPr="00814A68" w14:paraId="645EFC74" w14:textId="77777777" w:rsidTr="00814A68">
        <w:trPr>
          <w:cantSplit/>
          <w:tblHeader/>
          <w:jc w:val="center"/>
        </w:trPr>
        <w:tc>
          <w:tcPr>
            <w:tcW w:w="2425" w:type="dxa"/>
            <w:shd w:val="clear" w:color="auto" w:fill="006600"/>
            <w:vAlign w:val="center"/>
          </w:tcPr>
          <w:p w14:paraId="18D22FC1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t>Performed without Challenges (P)</w:t>
            </w:r>
          </w:p>
        </w:tc>
        <w:tc>
          <w:tcPr>
            <w:tcW w:w="6850" w:type="dxa"/>
            <w:vAlign w:val="center"/>
          </w:tcPr>
          <w:p w14:paraId="527EC52C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814A68" w:rsidRPr="00814A68" w14:paraId="25CF807D" w14:textId="77777777" w:rsidTr="00814A68">
        <w:trPr>
          <w:cantSplit/>
          <w:jc w:val="center"/>
        </w:trPr>
        <w:tc>
          <w:tcPr>
            <w:tcW w:w="2425" w:type="dxa"/>
            <w:shd w:val="clear" w:color="auto" w:fill="006600"/>
            <w:vAlign w:val="center"/>
          </w:tcPr>
          <w:p w14:paraId="2B07D552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t>Performed with Some Challenges (S)</w:t>
            </w:r>
          </w:p>
        </w:tc>
        <w:tc>
          <w:tcPr>
            <w:tcW w:w="6850" w:type="dxa"/>
            <w:vAlign w:val="center"/>
          </w:tcPr>
          <w:p w14:paraId="668F62D5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814A68" w:rsidRPr="00814A68" w14:paraId="6920F1B8" w14:textId="77777777" w:rsidTr="00814A68">
        <w:trPr>
          <w:cantSplit/>
          <w:jc w:val="center"/>
        </w:trPr>
        <w:tc>
          <w:tcPr>
            <w:tcW w:w="2425" w:type="dxa"/>
            <w:shd w:val="clear" w:color="auto" w:fill="006600"/>
            <w:vAlign w:val="center"/>
          </w:tcPr>
          <w:p w14:paraId="2480FF99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t>Performed with Major Challenges (M)</w:t>
            </w:r>
          </w:p>
        </w:tc>
        <w:tc>
          <w:tcPr>
            <w:tcW w:w="6850" w:type="dxa"/>
            <w:vAlign w:val="center"/>
          </w:tcPr>
          <w:p w14:paraId="03DA4F4D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 xml:space="preserve">The targets and critical tasks associated with the capability were completed in a manner that achieved the objective(s), but some or </w:t>
            </w:r>
            <w:proofErr w:type="gramStart"/>
            <w:r w:rsidRPr="00814A68">
              <w:rPr>
                <w:rFonts w:ascii="Trebuchet MS" w:hAnsi="Trebuchet MS"/>
                <w:sz w:val="22"/>
              </w:rPr>
              <w:t>all of</w:t>
            </w:r>
            <w:proofErr w:type="gramEnd"/>
            <w:r w:rsidRPr="00814A68">
              <w:rPr>
                <w:rFonts w:ascii="Trebuchet MS" w:hAnsi="Trebuchet MS"/>
                <w:sz w:val="22"/>
              </w:rPr>
              <w:t xml:space="preserve">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814A68" w:rsidRPr="00814A68" w14:paraId="6A86194A" w14:textId="77777777" w:rsidTr="00814A68">
        <w:trPr>
          <w:cantSplit/>
          <w:jc w:val="center"/>
        </w:trPr>
        <w:tc>
          <w:tcPr>
            <w:tcW w:w="2425" w:type="dxa"/>
            <w:shd w:val="clear" w:color="auto" w:fill="006600"/>
            <w:vAlign w:val="center"/>
          </w:tcPr>
          <w:p w14:paraId="2FE61B40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b/>
                <w:color w:val="FFFFFF" w:themeColor="background1"/>
              </w:rPr>
            </w:pPr>
            <w:r w:rsidRPr="00814A68">
              <w:rPr>
                <w:rFonts w:ascii="Trebuchet MS" w:hAnsi="Trebuchet MS"/>
                <w:b/>
                <w:color w:val="FFFFFF" w:themeColor="background1"/>
              </w:rPr>
              <w:t>Unable to be Performed (U)</w:t>
            </w:r>
          </w:p>
        </w:tc>
        <w:tc>
          <w:tcPr>
            <w:tcW w:w="6850" w:type="dxa"/>
            <w:vAlign w:val="center"/>
          </w:tcPr>
          <w:p w14:paraId="29B0464F" w14:textId="77777777" w:rsidR="00814A68" w:rsidRPr="00814A68" w:rsidRDefault="00814A68" w:rsidP="00261D4A">
            <w:pPr>
              <w:pStyle w:val="BodyText"/>
              <w:rPr>
                <w:rFonts w:ascii="Trebuchet MS" w:hAnsi="Trebuchet MS"/>
                <w:sz w:val="22"/>
              </w:rPr>
            </w:pPr>
            <w:r w:rsidRPr="00814A68">
              <w:rPr>
                <w:rFonts w:ascii="Trebuchet MS" w:hAnsi="Trebuchet MS"/>
                <w:sz w:val="22"/>
              </w:rPr>
              <w:t>The targets and critical tasks associated with the capability were not performed in a manner that achieved the objective(s).</w:t>
            </w:r>
          </w:p>
        </w:tc>
      </w:tr>
    </w:tbl>
    <w:p w14:paraId="35852EDC" w14:textId="77777777" w:rsidR="00814A68" w:rsidRDefault="00814A68" w:rsidP="00814A68">
      <w:pPr>
        <w:pStyle w:val="BodyText"/>
        <w:rPr>
          <w:rFonts w:ascii="Franklin Gothic Book" w:hAnsi="Franklin Gothic Book"/>
        </w:rPr>
      </w:pPr>
    </w:p>
    <w:p w14:paraId="7C3C4607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49186E33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7E6B0BE0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5F9C5385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3B7625CA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6536E353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119982E9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3283A13A" w14:textId="77777777" w:rsidR="006C41D7" w:rsidRDefault="006C41D7" w:rsidP="00814A68">
      <w:pPr>
        <w:pStyle w:val="BodyText3"/>
        <w:jc w:val="both"/>
        <w:rPr>
          <w:rFonts w:ascii="Franklin Gothic Book" w:hAnsi="Franklin Gothic Book" w:cs="Arial"/>
          <w:szCs w:val="24"/>
        </w:rPr>
      </w:pPr>
    </w:p>
    <w:p w14:paraId="23C27F7F" w14:textId="493FE010" w:rsidR="00814A68" w:rsidRPr="00814A68" w:rsidRDefault="00814A68" w:rsidP="00814A68">
      <w:pPr>
        <w:pStyle w:val="BodyText3"/>
        <w:jc w:val="both"/>
      </w:pPr>
      <w:r w:rsidRPr="008406C4">
        <w:rPr>
          <w:rFonts w:ascii="Franklin Gothic Book" w:hAnsi="Franklin Gothic Book" w:cs="Arial"/>
          <w:szCs w:val="24"/>
        </w:rPr>
        <w:t>This State of Colorado publication was supported by the Cooperative Agreement Number 5 U3REP190556-02-00 funded by the U.S. Department of Health and Human Services, Office of the Assistant Secretary for Preparedness and Response (ASPR)</w:t>
      </w:r>
    </w:p>
    <w:sectPr w:rsidR="00814A68" w:rsidRPr="00814A68" w:rsidSect="00814A68">
      <w:head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A35" w14:textId="77777777" w:rsidR="005E28BD" w:rsidRDefault="005E28BD" w:rsidP="00FC6C29">
      <w:r>
        <w:separator/>
      </w:r>
    </w:p>
    <w:p w14:paraId="04454E60" w14:textId="77777777" w:rsidR="005E28BD" w:rsidRDefault="005E28BD"/>
  </w:endnote>
  <w:endnote w:type="continuationSeparator" w:id="0">
    <w:p w14:paraId="3204558C" w14:textId="77777777" w:rsidR="005E28BD" w:rsidRDefault="005E28BD" w:rsidP="00FC6C29">
      <w:r>
        <w:continuationSeparator/>
      </w:r>
    </w:p>
    <w:p w14:paraId="6B52AA02" w14:textId="77777777" w:rsidR="005E28BD" w:rsidRDefault="005E2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F87F" w14:textId="1DD97FD7" w:rsidR="00D71ADF" w:rsidRPr="009A4DF8" w:rsidRDefault="005E28BD" w:rsidP="00D71ADF">
    <w:pPr>
      <w:pStyle w:val="Header"/>
    </w:pPr>
    <w:r>
      <w:rPr>
        <w:color w:val="006600"/>
      </w:rPr>
      <w:pict w14:anchorId="03F1FA09">
        <v:rect id="_x0000_i1034" style="width:468pt;height:2pt" o:hralign="center" o:hrstd="t" o:hrnoshade="t" o:hr="t" fillcolor="#060" stroked="f"/>
      </w:pict>
    </w:r>
  </w:p>
  <w:sdt>
    <w:sdtPr>
      <w:id w:val="-366832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BE33" w14:textId="10E7DE65" w:rsidR="00DE091D" w:rsidRPr="00D71ADF" w:rsidRDefault="00D71ADF" w:rsidP="00D71ADF">
        <w:pPr>
          <w:pStyle w:val="Footer"/>
          <w:jc w:val="center"/>
        </w:pPr>
        <w:r w:rsidRPr="009A4DF8">
          <w:fldChar w:fldCharType="begin"/>
        </w:r>
        <w:r w:rsidRPr="009A4DF8">
          <w:instrText xml:space="preserve"> PAGE   \* MERGEFORMAT </w:instrText>
        </w:r>
        <w:r w:rsidRPr="009A4DF8">
          <w:fldChar w:fldCharType="separate"/>
        </w:r>
        <w:r>
          <w:t>7</w:t>
        </w:r>
        <w:r w:rsidRPr="009A4DF8">
          <w:rPr>
            <w:noProof/>
          </w:rPr>
          <w:fldChar w:fldCharType="end"/>
        </w:r>
      </w:p>
    </w:sdtContent>
  </w:sdt>
  <w:p w14:paraId="018B5F21" w14:textId="77777777" w:rsidR="00DD06C4" w:rsidRDefault="00DD06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A75C" w14:textId="77777777" w:rsidR="005E28BD" w:rsidRDefault="005E28BD" w:rsidP="00FC6C29">
      <w:r>
        <w:separator/>
      </w:r>
    </w:p>
    <w:p w14:paraId="6C3026FF" w14:textId="77777777" w:rsidR="005E28BD" w:rsidRDefault="005E28BD"/>
  </w:footnote>
  <w:footnote w:type="continuationSeparator" w:id="0">
    <w:p w14:paraId="6C65B7EB" w14:textId="77777777" w:rsidR="005E28BD" w:rsidRDefault="005E28BD" w:rsidP="00FC6C29">
      <w:r>
        <w:continuationSeparator/>
      </w:r>
    </w:p>
    <w:p w14:paraId="154DB067" w14:textId="77777777" w:rsidR="005E28BD" w:rsidRDefault="005E2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A8D9" w14:textId="58AFCB02" w:rsidR="00F96C2A" w:rsidRDefault="00F96C2A" w:rsidP="00F96C2A">
    <w:pPr>
      <w:pStyle w:val="Header"/>
      <w:rPr>
        <w:color w:val="006600"/>
      </w:rPr>
    </w:pPr>
    <w:r>
      <w:rPr>
        <w:color w:val="006600"/>
      </w:rPr>
      <w:t>EEG:  Medical Surge</w:t>
    </w:r>
    <w:r w:rsidRPr="009A4DF8">
      <w:rPr>
        <w:color w:val="006600"/>
      </w:rPr>
      <w:t xml:space="preserve"> </w:t>
    </w:r>
    <w:r w:rsidRPr="009A4DF8">
      <w:rPr>
        <w:color w:val="006600"/>
      </w:rPr>
      <w:tab/>
    </w:r>
    <w:r w:rsidRPr="009A4DF8">
      <w:rPr>
        <w:color w:val="006600"/>
      </w:rPr>
      <w:tab/>
      <w:t>Hospital Surge Tabletop Exercise</w:t>
    </w:r>
  </w:p>
  <w:p w14:paraId="78C97B20" w14:textId="77777777" w:rsidR="00F96C2A" w:rsidRPr="009A4DF8" w:rsidRDefault="005E28BD" w:rsidP="00F96C2A">
    <w:pPr>
      <w:pStyle w:val="Header"/>
    </w:pPr>
    <w:r>
      <w:rPr>
        <w:color w:val="006600"/>
      </w:rPr>
      <w:pict w14:anchorId="52D85B84">
        <v:rect id="_x0000_i1033" style="width:468pt;height:2pt" o:hralign="center" o:hrstd="t" o:hrnoshade="t" o:hr="t" fillcolor="#060" stroked="f"/>
      </w:pict>
    </w:r>
  </w:p>
  <w:p w14:paraId="559EBC19" w14:textId="77777777" w:rsidR="00F96C2A" w:rsidRDefault="00F9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9E11" w14:textId="59A70474" w:rsidR="006C41D7" w:rsidRDefault="006C41D7" w:rsidP="006C41D7">
    <w:pPr>
      <w:pStyle w:val="Header"/>
      <w:tabs>
        <w:tab w:val="clear" w:pos="4680"/>
        <w:tab w:val="clear" w:pos="9360"/>
      </w:tabs>
      <w:rPr>
        <w:color w:val="006600"/>
      </w:rPr>
    </w:pPr>
    <w:r>
      <w:rPr>
        <w:color w:val="006600"/>
      </w:rPr>
      <w:t>EEG:  Medical Surge</w:t>
    </w:r>
    <w:r w:rsidRPr="009A4DF8">
      <w:rPr>
        <w:color w:val="006600"/>
      </w:rPr>
      <w:t xml:space="preserve"> </w:t>
    </w:r>
    <w:r w:rsidRPr="009A4DF8">
      <w:rPr>
        <w:color w:val="006600"/>
      </w:rPr>
      <w:tab/>
    </w:r>
    <w:r w:rsidRPr="009A4DF8"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>
      <w:rPr>
        <w:color w:val="006600"/>
      </w:rPr>
      <w:tab/>
    </w:r>
    <w:r w:rsidRPr="009A4DF8">
      <w:rPr>
        <w:color w:val="006600"/>
      </w:rPr>
      <w:t>Hospital Surge Tabletop Exercise</w:t>
    </w:r>
  </w:p>
  <w:p w14:paraId="22F6F2C1" w14:textId="77777777" w:rsidR="006C41D7" w:rsidRPr="009A4DF8" w:rsidRDefault="006C41D7" w:rsidP="00F96C2A">
    <w:pPr>
      <w:pStyle w:val="Header"/>
    </w:pPr>
    <w:r>
      <w:rPr>
        <w:color w:val="006600"/>
      </w:rPr>
      <w:pict w14:anchorId="52A405E2">
        <v:rect id="_x0000_i1035" style="width:468pt;height:2pt" o:hralign="center" o:hrstd="t" o:hrnoshade="t" o:hr="t" fillcolor="#060" stroked="f"/>
      </w:pict>
    </w:r>
  </w:p>
  <w:p w14:paraId="76CBA443" w14:textId="77777777" w:rsidR="006C41D7" w:rsidRDefault="006C4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7E4C" w14:textId="37E3A121" w:rsidR="006C41D7" w:rsidRDefault="006C41D7" w:rsidP="006C41D7">
    <w:pPr>
      <w:pStyle w:val="Header"/>
      <w:tabs>
        <w:tab w:val="clear" w:pos="4680"/>
        <w:tab w:val="clear" w:pos="9360"/>
        <w:tab w:val="left" w:pos="6030"/>
      </w:tabs>
      <w:rPr>
        <w:color w:val="006600"/>
      </w:rPr>
    </w:pPr>
    <w:r>
      <w:rPr>
        <w:color w:val="006600"/>
      </w:rPr>
      <w:t>EEG:  Medical Surge</w:t>
    </w:r>
    <w:r w:rsidRPr="009A4DF8">
      <w:rPr>
        <w:color w:val="006600"/>
      </w:rPr>
      <w:t xml:space="preserve"> </w:t>
    </w:r>
    <w:r w:rsidRPr="009A4DF8">
      <w:rPr>
        <w:color w:val="006600"/>
      </w:rPr>
      <w:tab/>
      <w:t>Hospital Surge Tabletop Exercise</w:t>
    </w:r>
  </w:p>
  <w:p w14:paraId="767BDB22" w14:textId="77777777" w:rsidR="006C41D7" w:rsidRPr="009A4DF8" w:rsidRDefault="006C41D7" w:rsidP="00F96C2A">
    <w:pPr>
      <w:pStyle w:val="Header"/>
    </w:pPr>
    <w:r>
      <w:rPr>
        <w:color w:val="006600"/>
      </w:rPr>
      <w:pict w14:anchorId="1C23A480">
        <v:rect id="_x0000_i1036" style="width:468pt;height:2pt" o:hralign="center" o:hrstd="t" o:hrnoshade="t" o:hr="t" fillcolor="#060" stroked="f"/>
      </w:pict>
    </w:r>
  </w:p>
  <w:p w14:paraId="0892AA08" w14:textId="77777777" w:rsidR="006C41D7" w:rsidRDefault="006C4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7BA7D4A"/>
    <w:lvl w:ilvl="0">
      <w:start w:val="1"/>
      <w:numFmt w:val="bullet"/>
      <w:pStyle w:val="ListBullet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4204E7"/>
    <w:multiLevelType w:val="hybridMultilevel"/>
    <w:tmpl w:val="9C14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232F"/>
    <w:multiLevelType w:val="hybridMultilevel"/>
    <w:tmpl w:val="DC1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A37DD"/>
    <w:multiLevelType w:val="hybridMultilevel"/>
    <w:tmpl w:val="DAB4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B51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B710B6"/>
    <w:multiLevelType w:val="hybridMultilevel"/>
    <w:tmpl w:val="78CE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D7D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364A11"/>
    <w:multiLevelType w:val="multilevel"/>
    <w:tmpl w:val="33FEE9A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77141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6C"/>
    <w:rsid w:val="00003D7E"/>
    <w:rsid w:val="00006952"/>
    <w:rsid w:val="000074CC"/>
    <w:rsid w:val="00010E11"/>
    <w:rsid w:val="00016B4E"/>
    <w:rsid w:val="00021D6B"/>
    <w:rsid w:val="000276F0"/>
    <w:rsid w:val="000308F5"/>
    <w:rsid w:val="000405F1"/>
    <w:rsid w:val="00045517"/>
    <w:rsid w:val="00057EC9"/>
    <w:rsid w:val="00075BAC"/>
    <w:rsid w:val="00095964"/>
    <w:rsid w:val="000C076E"/>
    <w:rsid w:val="000C47C1"/>
    <w:rsid w:val="000C6CA7"/>
    <w:rsid w:val="000D7FC2"/>
    <w:rsid w:val="000E067F"/>
    <w:rsid w:val="000E0C80"/>
    <w:rsid w:val="000F00F7"/>
    <w:rsid w:val="000F1665"/>
    <w:rsid w:val="001203F4"/>
    <w:rsid w:val="0013254B"/>
    <w:rsid w:val="00137FFD"/>
    <w:rsid w:val="001801BD"/>
    <w:rsid w:val="001A5722"/>
    <w:rsid w:val="001B0657"/>
    <w:rsid w:val="001E0615"/>
    <w:rsid w:val="00210B6C"/>
    <w:rsid w:val="0021173B"/>
    <w:rsid w:val="00215C1A"/>
    <w:rsid w:val="00223D53"/>
    <w:rsid w:val="0025644D"/>
    <w:rsid w:val="00273651"/>
    <w:rsid w:val="002824D7"/>
    <w:rsid w:val="00296B70"/>
    <w:rsid w:val="002B16F3"/>
    <w:rsid w:val="002B2573"/>
    <w:rsid w:val="002B4E50"/>
    <w:rsid w:val="002C04F3"/>
    <w:rsid w:val="002F04B7"/>
    <w:rsid w:val="00326D1C"/>
    <w:rsid w:val="00383E23"/>
    <w:rsid w:val="00390CD7"/>
    <w:rsid w:val="003955C2"/>
    <w:rsid w:val="00396C47"/>
    <w:rsid w:val="00397228"/>
    <w:rsid w:val="003C275A"/>
    <w:rsid w:val="003D676F"/>
    <w:rsid w:val="003E3E09"/>
    <w:rsid w:val="003F03CA"/>
    <w:rsid w:val="003F7D67"/>
    <w:rsid w:val="00425FFD"/>
    <w:rsid w:val="00472732"/>
    <w:rsid w:val="0047320F"/>
    <w:rsid w:val="00473546"/>
    <w:rsid w:val="004837FB"/>
    <w:rsid w:val="004922A4"/>
    <w:rsid w:val="004B56A9"/>
    <w:rsid w:val="004C34B2"/>
    <w:rsid w:val="004C54E5"/>
    <w:rsid w:val="004C598D"/>
    <w:rsid w:val="004D0398"/>
    <w:rsid w:val="004D2C7B"/>
    <w:rsid w:val="005016E8"/>
    <w:rsid w:val="00522719"/>
    <w:rsid w:val="00527D34"/>
    <w:rsid w:val="00541C98"/>
    <w:rsid w:val="0055400C"/>
    <w:rsid w:val="00570E82"/>
    <w:rsid w:val="00581908"/>
    <w:rsid w:val="00582EFC"/>
    <w:rsid w:val="005838A2"/>
    <w:rsid w:val="00594079"/>
    <w:rsid w:val="00594A98"/>
    <w:rsid w:val="005A15BE"/>
    <w:rsid w:val="005C7783"/>
    <w:rsid w:val="005D5568"/>
    <w:rsid w:val="005E2454"/>
    <w:rsid w:val="005E28BD"/>
    <w:rsid w:val="005F2321"/>
    <w:rsid w:val="005F6A97"/>
    <w:rsid w:val="00605122"/>
    <w:rsid w:val="00681F35"/>
    <w:rsid w:val="00696D80"/>
    <w:rsid w:val="006A1111"/>
    <w:rsid w:val="006A774B"/>
    <w:rsid w:val="006B608E"/>
    <w:rsid w:val="006B6F20"/>
    <w:rsid w:val="006C41D7"/>
    <w:rsid w:val="007A08C4"/>
    <w:rsid w:val="007A1684"/>
    <w:rsid w:val="007A5A4C"/>
    <w:rsid w:val="007F0150"/>
    <w:rsid w:val="007F1691"/>
    <w:rsid w:val="0080156B"/>
    <w:rsid w:val="00804D82"/>
    <w:rsid w:val="00814A68"/>
    <w:rsid w:val="00842BC8"/>
    <w:rsid w:val="00854DCF"/>
    <w:rsid w:val="008602A1"/>
    <w:rsid w:val="008939B8"/>
    <w:rsid w:val="00897C19"/>
    <w:rsid w:val="008A0FBD"/>
    <w:rsid w:val="008C2AAC"/>
    <w:rsid w:val="008C2AF7"/>
    <w:rsid w:val="008E1E71"/>
    <w:rsid w:val="00906FAF"/>
    <w:rsid w:val="00911EAB"/>
    <w:rsid w:val="00914B2C"/>
    <w:rsid w:val="009272ED"/>
    <w:rsid w:val="00943513"/>
    <w:rsid w:val="00956633"/>
    <w:rsid w:val="00971E9C"/>
    <w:rsid w:val="00990D28"/>
    <w:rsid w:val="009A4DF8"/>
    <w:rsid w:val="009B2C9D"/>
    <w:rsid w:val="009B3C41"/>
    <w:rsid w:val="009C558B"/>
    <w:rsid w:val="009D71DE"/>
    <w:rsid w:val="009F3AFF"/>
    <w:rsid w:val="00A32198"/>
    <w:rsid w:val="00A41A12"/>
    <w:rsid w:val="00A4206D"/>
    <w:rsid w:val="00A54727"/>
    <w:rsid w:val="00A5702C"/>
    <w:rsid w:val="00A6784E"/>
    <w:rsid w:val="00A73CC6"/>
    <w:rsid w:val="00A753A7"/>
    <w:rsid w:val="00A83291"/>
    <w:rsid w:val="00A9416C"/>
    <w:rsid w:val="00A95087"/>
    <w:rsid w:val="00AA008B"/>
    <w:rsid w:val="00B346C6"/>
    <w:rsid w:val="00B87D9B"/>
    <w:rsid w:val="00BB78B2"/>
    <w:rsid w:val="00BC3C25"/>
    <w:rsid w:val="00BC50F5"/>
    <w:rsid w:val="00BD2862"/>
    <w:rsid w:val="00BD7785"/>
    <w:rsid w:val="00BE0E26"/>
    <w:rsid w:val="00BF4063"/>
    <w:rsid w:val="00C04A1B"/>
    <w:rsid w:val="00C15D75"/>
    <w:rsid w:val="00C3000D"/>
    <w:rsid w:val="00C325E8"/>
    <w:rsid w:val="00C71D9E"/>
    <w:rsid w:val="00C76BBD"/>
    <w:rsid w:val="00C80AD4"/>
    <w:rsid w:val="00C86E37"/>
    <w:rsid w:val="00C948AD"/>
    <w:rsid w:val="00CA08A1"/>
    <w:rsid w:val="00CA31E1"/>
    <w:rsid w:val="00CC5664"/>
    <w:rsid w:val="00CD42ED"/>
    <w:rsid w:val="00CE0ABD"/>
    <w:rsid w:val="00CE69D6"/>
    <w:rsid w:val="00CF2193"/>
    <w:rsid w:val="00D05DFF"/>
    <w:rsid w:val="00D06899"/>
    <w:rsid w:val="00D12A1A"/>
    <w:rsid w:val="00D14670"/>
    <w:rsid w:val="00D4656E"/>
    <w:rsid w:val="00D52583"/>
    <w:rsid w:val="00D70378"/>
    <w:rsid w:val="00D712D5"/>
    <w:rsid w:val="00D7136D"/>
    <w:rsid w:val="00D71ADF"/>
    <w:rsid w:val="00D91549"/>
    <w:rsid w:val="00D91DB7"/>
    <w:rsid w:val="00DB0D3F"/>
    <w:rsid w:val="00DD06C4"/>
    <w:rsid w:val="00DE091D"/>
    <w:rsid w:val="00E07230"/>
    <w:rsid w:val="00E22199"/>
    <w:rsid w:val="00E26ADB"/>
    <w:rsid w:val="00E345CD"/>
    <w:rsid w:val="00E85D5B"/>
    <w:rsid w:val="00E907FB"/>
    <w:rsid w:val="00EA356F"/>
    <w:rsid w:val="00EC37F8"/>
    <w:rsid w:val="00EC3C84"/>
    <w:rsid w:val="00ED17D0"/>
    <w:rsid w:val="00ED4FEF"/>
    <w:rsid w:val="00EE0614"/>
    <w:rsid w:val="00EF2C27"/>
    <w:rsid w:val="00EF5FFE"/>
    <w:rsid w:val="00F219C8"/>
    <w:rsid w:val="00F276D7"/>
    <w:rsid w:val="00F53F96"/>
    <w:rsid w:val="00F96C2A"/>
    <w:rsid w:val="00FA4124"/>
    <w:rsid w:val="00FC2590"/>
    <w:rsid w:val="00FC6C29"/>
    <w:rsid w:val="00FE3133"/>
    <w:rsid w:val="00FE316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2F73"/>
  <w15:docId w15:val="{826B4C9D-79D8-443A-8783-4AFBD817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33"/>
    <w:pPr>
      <w:jc w:val="both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uiPriority w:val="9"/>
    <w:qFormat/>
    <w:rsid w:val="00DE091D"/>
    <w:pPr>
      <w:keepNext/>
      <w:keepLines/>
      <w:spacing w:after="120"/>
      <w:ind w:left="360" w:hanging="360"/>
      <w:jc w:val="left"/>
      <w:outlineLvl w:val="0"/>
    </w:pPr>
    <w:rPr>
      <w:rFonts w:cs="Arial"/>
      <w:bCs/>
      <w:color w:val="008000"/>
      <w:sz w:val="40"/>
      <w:szCs w:val="40"/>
    </w:rPr>
  </w:style>
  <w:style w:type="paragraph" w:styleId="Heading2">
    <w:name w:val="heading 2"/>
    <w:basedOn w:val="Heading1"/>
    <w:next w:val="Normal"/>
    <w:uiPriority w:val="9"/>
    <w:unhideWhenUsed/>
    <w:qFormat/>
    <w:rsid w:val="006A1111"/>
    <w:pPr>
      <w:spacing w:before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F7D67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8A0F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A0FBD"/>
  </w:style>
  <w:style w:type="paragraph" w:styleId="Footer">
    <w:name w:val="footer"/>
    <w:basedOn w:val="Normal"/>
    <w:link w:val="FooterChar"/>
    <w:uiPriority w:val="99"/>
    <w:unhideWhenUsed/>
    <w:rsid w:val="008A0F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BD"/>
  </w:style>
  <w:style w:type="numbering" w:customStyle="1" w:styleId="Style1">
    <w:name w:val="Style1"/>
    <w:uiPriority w:val="99"/>
    <w:rsid w:val="00003D7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C6C2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C6C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C2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C2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A1111"/>
    <w:pPr>
      <w:spacing w:after="200" w:line="240" w:lineRule="auto"/>
      <w:jc w:val="left"/>
    </w:pPr>
    <w:rPr>
      <w:rFonts w:cs="Arial"/>
      <w:i/>
      <w:iCs/>
      <w:color w:val="006600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150"/>
    <w:rPr>
      <w:rFonts w:ascii="Trebuchet MS" w:eastAsia="Trebuchet MS" w:hAnsi="Trebuchet MS" w:cs="Trebuchet MS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F0150"/>
    <w:pPr>
      <w:spacing w:after="100"/>
      <w:ind w:left="440"/>
    </w:pPr>
  </w:style>
  <w:style w:type="table" w:styleId="TableGrid">
    <w:name w:val="Table Grid"/>
    <w:basedOn w:val="TableNormal"/>
    <w:uiPriority w:val="39"/>
    <w:rsid w:val="008602A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DE091D"/>
    <w:rPr>
      <w:rFonts w:ascii="Trebuchet MS" w:eastAsia="Trebuchet MS" w:hAnsi="Trebuchet MS" w:cs="Trebuchet MS"/>
      <w:sz w:val="52"/>
      <w:szCs w:val="52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DE091D"/>
    <w:pPr>
      <w:spacing w:before="160" w:line="240" w:lineRule="auto"/>
      <w:jc w:val="left"/>
    </w:pPr>
    <w:rPr>
      <w:rFonts w:ascii="Times New Roman" w:eastAsiaTheme="minorHAnsi" w:hAnsi="Times New Roman" w:cstheme="minorBidi"/>
      <w:sz w:val="24"/>
      <w:szCs w:val="16"/>
      <w:lang w:val="en-US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DE091D"/>
    <w:rPr>
      <w:rFonts w:ascii="Times New Roman" w:eastAsiaTheme="minorHAnsi" w:hAnsi="Times New Roman" w:cstheme="minorBidi"/>
      <w:sz w:val="24"/>
      <w:szCs w:val="1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E091D"/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qFormat/>
    <w:rsid w:val="00DE091D"/>
    <w:pPr>
      <w:spacing w:after="160" w:line="240" w:lineRule="auto"/>
      <w:jc w:val="left"/>
    </w:pPr>
    <w:rPr>
      <w:rFonts w:ascii="Times New Roman" w:eastAsiaTheme="minorHAnsi" w:hAnsi="Times New Roman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E091D"/>
    <w:rPr>
      <w:rFonts w:ascii="Times New Roman" w:eastAsiaTheme="minorHAnsi" w:hAnsi="Times New Roman" w:cstheme="minorBidi"/>
      <w:sz w:val="24"/>
      <w:lang w:val="en-US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DE091D"/>
    <w:pPr>
      <w:spacing w:before="40" w:after="40" w:line="240" w:lineRule="auto"/>
      <w:jc w:val="left"/>
    </w:pPr>
    <w:rPr>
      <w:rFonts w:ascii="Arial" w:eastAsiaTheme="minorHAnsi" w:hAnsi="Arial" w:cstheme="minorBidi"/>
      <w:sz w:val="20"/>
      <w:lang w:val="en-US"/>
    </w:rPr>
  </w:style>
  <w:style w:type="paragraph" w:styleId="ListBullet">
    <w:name w:val="List Bullet"/>
    <w:basedOn w:val="Normal"/>
    <w:unhideWhenUsed/>
    <w:rsid w:val="00DE091D"/>
    <w:pPr>
      <w:numPr>
        <w:numId w:val="2"/>
      </w:numPr>
      <w:spacing w:after="60" w:line="240" w:lineRule="auto"/>
      <w:ind w:left="720"/>
      <w:jc w:val="left"/>
    </w:pPr>
    <w:rPr>
      <w:rFonts w:ascii="Times New Roman" w:eastAsiaTheme="minorHAnsi" w:hAnsi="Times New Roman" w:cstheme="minorBidi"/>
      <w:sz w:val="24"/>
      <w:lang w:val="en-US"/>
    </w:rPr>
  </w:style>
  <w:style w:type="paragraph" w:styleId="ListNumber">
    <w:name w:val="List Number"/>
    <w:basedOn w:val="BodyText"/>
    <w:uiPriority w:val="99"/>
    <w:unhideWhenUsed/>
    <w:rsid w:val="00DE091D"/>
    <w:pPr>
      <w:numPr>
        <w:numId w:val="4"/>
      </w:numPr>
      <w:spacing w:after="60"/>
    </w:pPr>
  </w:style>
  <w:style w:type="paragraph" w:customStyle="1" w:styleId="TableParagraph">
    <w:name w:val="Table Paragraph"/>
    <w:basedOn w:val="Normal"/>
    <w:uiPriority w:val="1"/>
    <w:rsid w:val="00DE091D"/>
    <w:pPr>
      <w:widowControl w:val="0"/>
      <w:autoSpaceDE w:val="0"/>
      <w:autoSpaceDN w:val="0"/>
      <w:spacing w:line="253" w:lineRule="exact"/>
      <w:ind w:left="105"/>
      <w:jc w:val="left"/>
    </w:pPr>
    <w:rPr>
      <w:rFonts w:ascii="Times New Roman" w:eastAsia="Times New Roman" w:hAnsi="Times New Roman" w:cs="Times New Roman"/>
      <w:lang w:val="en-US"/>
    </w:rPr>
  </w:style>
  <w:style w:type="table" w:styleId="PlainTable3">
    <w:name w:val="Plain Table 3"/>
    <w:basedOn w:val="TableNormal"/>
    <w:uiPriority w:val="43"/>
    <w:rsid w:val="00DE091D"/>
    <w:pPr>
      <w:spacing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semiHidden/>
    <w:rsid w:val="00DE091D"/>
  </w:style>
  <w:style w:type="paragraph" w:customStyle="1" w:styleId="ListBulletLast">
    <w:name w:val="List Bullet Last"/>
    <w:basedOn w:val="ListBullet"/>
    <w:rsid w:val="00DE091D"/>
    <w:pPr>
      <w:numPr>
        <w:numId w:val="3"/>
      </w:numPr>
      <w:tabs>
        <w:tab w:val="clear" w:pos="720"/>
      </w:tabs>
      <w:spacing w:after="120"/>
      <w:ind w:left="1224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A753A7"/>
    <w:pPr>
      <w:spacing w:line="240" w:lineRule="auto"/>
      <w:jc w:val="both"/>
    </w:pPr>
    <w:rPr>
      <w:rFonts w:ascii="Trebuchet MS" w:eastAsia="Trebuchet MS" w:hAnsi="Trebuchet MS" w:cs="Trebuchet MS"/>
    </w:rPr>
  </w:style>
  <w:style w:type="paragraph" w:styleId="BodyText2">
    <w:name w:val="Body Text 2"/>
    <w:basedOn w:val="Normal"/>
    <w:link w:val="BodyText2Char"/>
    <w:uiPriority w:val="99"/>
    <w:unhideWhenUsed/>
    <w:rsid w:val="003955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955C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5079249568A49A9A6E536877219B4" ma:contentTypeVersion="19" ma:contentTypeDescription="Create a new document." ma:contentTypeScope="" ma:versionID="59fc0610cbdf38cc8383c0192ec9cd2b">
  <xsd:schema xmlns:xsd="http://www.w3.org/2001/XMLSchema" xmlns:xs="http://www.w3.org/2001/XMLSchema" xmlns:p="http://schemas.microsoft.com/office/2006/metadata/properties" xmlns:ns2="3ed4e33a-ffd4-4211-9f08-9b64a2fd6c78" xmlns:ns3="f11c7de1-4aa6-49fa-a978-6844ef8847b7" targetNamespace="http://schemas.microsoft.com/office/2006/metadata/properties" ma:root="true" ma:fieldsID="d6245d50270dd31ed7f4a4e952d5cfac" ns2:_="" ns3:_="">
    <xsd:import namespace="3ed4e33a-ffd4-4211-9f08-9b64a2fd6c78"/>
    <xsd:import namespace="f11c7de1-4aa6-49fa-a978-6844ef8847b7"/>
    <xsd:element name="properties">
      <xsd:complexType>
        <xsd:sequence>
          <xsd:element name="documentManagement">
            <xsd:complexType>
              <xsd:all>
                <xsd:element ref="ns2:ICU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e33a-ffd4-4211-9f08-9b64a2fd6c78" elementFormDefault="qualified">
    <xsd:import namespace="http://schemas.microsoft.com/office/2006/documentManagement/types"/>
    <xsd:import namespace="http://schemas.microsoft.com/office/infopath/2007/PartnerControls"/>
    <xsd:element name="ICU" ma:index="3" nillable="true" ma:displayName="ICU" ma:default="0" ma:format="Dropdown" ma:internalName="ICU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bb8555-2208-4e90-9480-fc3109470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7de1-4aa6-49fa-a978-6844ef884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c49e3a9-9cab-4e9f-9132-5f87aae64714}" ma:internalName="TaxCatchAll" ma:readOnly="false" ma:showField="CatchAllData" ma:web="f11c7de1-4aa6-49fa-a978-6844ef88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50167-7BA1-44C4-86A6-9C29FBE70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0F249-C8E6-42A3-8EF2-97328AF26859}"/>
</file>

<file path=customXml/itemProps3.xml><?xml version="1.0" encoding="utf-8"?>
<ds:datastoreItem xmlns:ds="http://schemas.openxmlformats.org/officeDocument/2006/customXml" ds:itemID="{8806D8DC-E2F7-4651-ADFF-3144B168A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Ginny-Work</dc:creator>
  <cp:lastModifiedBy>Ginny Schwartzer</cp:lastModifiedBy>
  <cp:revision>2</cp:revision>
  <dcterms:created xsi:type="dcterms:W3CDTF">2021-07-29T19:51:00Z</dcterms:created>
  <dcterms:modified xsi:type="dcterms:W3CDTF">2021-07-29T19:51:00Z</dcterms:modified>
</cp:coreProperties>
</file>